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6F58" w:rsidRPr="007D4A66" w:rsidRDefault="009C480A" w:rsidP="007D4A66">
      <w:pPr>
        <w:pStyle w:val="Titre"/>
      </w:pPr>
      <w:r w:rsidRPr="00366F58">
        <w:t>DISQUE DUR PHYSIQUE</w:t>
      </w:r>
    </w:p>
    <w:p w:rsidR="00513570" w:rsidRDefault="00513570" w:rsidP="00513570">
      <w:pPr>
        <w:pStyle w:val="Titre1"/>
      </w:pPr>
      <w:r w:rsidRPr="00513570">
        <w:t>CAPACITE</w:t>
      </w:r>
    </w:p>
    <w:p w:rsidR="00513570" w:rsidRPr="00513570" w:rsidRDefault="00513570" w:rsidP="00513570">
      <w:pPr>
        <w:pStyle w:val="NormalWeb"/>
        <w:jc w:val="center"/>
        <w:rPr>
          <w:rFonts w:ascii="Verdana" w:eastAsiaTheme="majorEastAsia" w:hAnsi="Verdana" w:cstheme="majorBidi"/>
          <w:lang w:eastAsia="en-US"/>
        </w:rPr>
      </w:pPr>
      <w:r>
        <w:rPr>
          <w:rFonts w:ascii="Verdana" w:eastAsiaTheme="majorEastAsia" w:hAnsi="Verdana" w:cstheme="majorBidi"/>
          <w:noProof/>
        </w:rPr>
        <w:drawing>
          <wp:inline distT="0" distB="0" distL="0" distR="0">
            <wp:extent cx="620202" cy="620202"/>
            <wp:effectExtent l="0" t="0" r="889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9659" cy="619659"/>
                    </a:xfrm>
                    <a:prstGeom prst="rect">
                      <a:avLst/>
                    </a:prstGeom>
                  </pic:spPr>
                </pic:pic>
              </a:graphicData>
            </a:graphic>
          </wp:inline>
        </w:drawing>
      </w:r>
    </w:p>
    <w:p w:rsidR="00513570" w:rsidRPr="00DF0107" w:rsidRDefault="00513570" w:rsidP="00DF0107">
      <w:pPr>
        <w:pStyle w:val="Sansinterligne"/>
      </w:pPr>
      <w:r w:rsidRPr="00DF0107">
        <w:t xml:space="preserve">Traditionnellement, </w:t>
      </w:r>
      <w:proofErr w:type="gramStart"/>
      <w:r w:rsidRPr="00DF0107">
        <w:t xml:space="preserve">les </w:t>
      </w:r>
      <w:hyperlink r:id="rId7" w:tooltip="Affixe" w:history="1">
        <w:r w:rsidRPr="00DF0107">
          <w:t>préfixes</w:t>
        </w:r>
      </w:hyperlink>
      <w:r w:rsidRPr="00DF0107">
        <w:t xml:space="preserve"> «</w:t>
      </w:r>
      <w:hyperlink r:id="rId8" w:tooltip="Kilo" w:history="1">
        <w:r w:rsidRPr="00DF0107">
          <w:t>kilo</w:t>
        </w:r>
      </w:hyperlink>
      <w:proofErr w:type="gramEnd"/>
      <w:r w:rsidRPr="00DF0107">
        <w:t>», «</w:t>
      </w:r>
      <w:hyperlink r:id="rId9" w:tooltip="Méga" w:history="1">
        <w:r w:rsidRPr="00DF0107">
          <w:t>méga</w:t>
        </w:r>
      </w:hyperlink>
      <w:r w:rsidRPr="00DF0107">
        <w:t>», «</w:t>
      </w:r>
      <w:hyperlink r:id="rId10" w:tooltip="Giga" w:history="1">
        <w:r w:rsidRPr="00DF0107">
          <w:t>giga</w:t>
        </w:r>
      </w:hyperlink>
      <w:r w:rsidRPr="00DF0107">
        <w:t xml:space="preserve">», etc. dans le monde informatique, ne représentaient pas une puissance d'un nombre en base 10 (103 = 1 000), mais une puissance d'un nombre en base 2 (210 = 1 024). Cependant cette tradition viole les normes en vigueur pour les autres unités, et n'est même pas appliquée uniformément aux tailles exprimées en octets, notamment dans la mesure de la capacité des </w:t>
      </w:r>
      <w:hyperlink r:id="rId11" w:tooltip="Disques durs" w:history="1">
        <w:r w:rsidRPr="00DF0107">
          <w:t>disques durs</w:t>
        </w:r>
      </w:hyperlink>
      <w:r w:rsidRPr="00DF0107">
        <w:t xml:space="preserve">. </w:t>
      </w:r>
    </w:p>
    <w:p w:rsidR="00F34497" w:rsidRPr="00DF0107" w:rsidRDefault="00F34497" w:rsidP="00DF0107">
      <w:pPr>
        <w:pStyle w:val="Sansinterligne"/>
      </w:pPr>
    </w:p>
    <w:p w:rsidR="00513570" w:rsidRPr="00DF0107" w:rsidRDefault="00513570" w:rsidP="00DF0107">
      <w:pPr>
        <w:pStyle w:val="Sansinterligne"/>
      </w:pPr>
      <w:r w:rsidRPr="00DF0107">
        <w:t>Une nouvelle norme a donc été créée pour noter les multiples de 210 = 1 024</w:t>
      </w:r>
      <w:hyperlink r:id="rId12" w:anchor="cite_note-6" w:history="1">
        <w:r w:rsidRPr="00DF0107">
          <w:t>6</w:t>
        </w:r>
      </w:hyperlink>
      <w:proofErr w:type="gramStart"/>
      <w:r w:rsidRPr="00DF0107">
        <w:t>,</w:t>
      </w:r>
      <w:proofErr w:type="gramEnd"/>
      <w:r w:rsidRPr="00DF0107">
        <w:fldChar w:fldCharType="begin"/>
      </w:r>
      <w:r w:rsidRPr="00DF0107">
        <w:instrText xml:space="preserve"> HYPERLINK "https://fr.wikipedia.org/wiki/Octet" \l "cite_note-7" </w:instrText>
      </w:r>
      <w:r w:rsidRPr="00DF0107">
        <w:fldChar w:fldCharType="separate"/>
      </w:r>
      <w:r w:rsidRPr="00DF0107">
        <w:t>7</w:t>
      </w:r>
      <w:r w:rsidRPr="00DF0107">
        <w:fldChar w:fldCharType="end"/>
      </w:r>
      <w:r w:rsidRPr="00DF0107">
        <w:t> : les « </w:t>
      </w:r>
      <w:proofErr w:type="spellStart"/>
      <w:r w:rsidRPr="00DF0107">
        <w:fldChar w:fldCharType="begin"/>
      </w:r>
      <w:r w:rsidRPr="00DF0107">
        <w:instrText xml:space="preserve"> HYPERLINK "https://fr.wikipedia.org/wiki/Kibi" \o "Kibi" </w:instrText>
      </w:r>
      <w:r w:rsidRPr="00DF0107">
        <w:fldChar w:fldCharType="separate"/>
      </w:r>
      <w:r w:rsidRPr="00DF0107">
        <w:t>kibi</w:t>
      </w:r>
      <w:proofErr w:type="spellEnd"/>
      <w:r w:rsidRPr="00DF0107">
        <w:fldChar w:fldCharType="end"/>
      </w:r>
      <w:r w:rsidRPr="00DF0107">
        <w:t> », « </w:t>
      </w:r>
      <w:proofErr w:type="spellStart"/>
      <w:r w:rsidRPr="00DF0107">
        <w:fldChar w:fldCharType="begin"/>
      </w:r>
      <w:r w:rsidRPr="00DF0107">
        <w:instrText xml:space="preserve"> HYPERLINK "https://fr.wikipedia.org/wiki/M%C3%A9bi" \o "Mébi" </w:instrText>
      </w:r>
      <w:r w:rsidRPr="00DF0107">
        <w:fldChar w:fldCharType="separate"/>
      </w:r>
      <w:r w:rsidRPr="00DF0107">
        <w:t>mébi</w:t>
      </w:r>
      <w:proofErr w:type="spellEnd"/>
      <w:r w:rsidRPr="00DF0107">
        <w:fldChar w:fldCharType="end"/>
      </w:r>
      <w:r w:rsidRPr="00DF0107">
        <w:t> », « </w:t>
      </w:r>
      <w:proofErr w:type="spellStart"/>
      <w:r w:rsidRPr="00DF0107">
        <w:fldChar w:fldCharType="begin"/>
      </w:r>
      <w:r w:rsidRPr="00DF0107">
        <w:instrText xml:space="preserve"> HYPERLINK "https://fr.wikipedia.org/wiki/Pr%C3%A9fixe_binaire" \o "Préfixe binaire" </w:instrText>
      </w:r>
      <w:r w:rsidRPr="00DF0107">
        <w:fldChar w:fldCharType="separate"/>
      </w:r>
      <w:r w:rsidRPr="00DF0107">
        <w:t>gibi</w:t>
      </w:r>
      <w:proofErr w:type="spellEnd"/>
      <w:r w:rsidRPr="00DF0107">
        <w:fldChar w:fldCharType="end"/>
      </w:r>
      <w:r w:rsidRPr="00DF0107">
        <w:t> », etc.</w:t>
      </w:r>
    </w:p>
    <w:p w:rsidR="00F34497" w:rsidRPr="00DF0107" w:rsidRDefault="00F34497" w:rsidP="00DF0107">
      <w:pPr>
        <w:pStyle w:val="Sansinterligne"/>
      </w:pPr>
    </w:p>
    <w:p w:rsidR="00513570" w:rsidRPr="00DF0107" w:rsidRDefault="00513570" w:rsidP="00DF0107">
      <w:pPr>
        <w:pStyle w:val="Sansinterligne"/>
      </w:pPr>
      <w:r w:rsidRPr="00DF0107">
        <w:t xml:space="preserve">Certains professionnels comme le </w:t>
      </w:r>
      <w:hyperlink r:id="rId13" w:tooltip="Grand public" w:history="1">
        <w:r w:rsidRPr="00DF0107">
          <w:t>grand public</w:t>
        </w:r>
      </w:hyperlink>
      <w:r w:rsidRPr="00DF0107">
        <w:t xml:space="preserve"> utilisent encore les anciens </w:t>
      </w:r>
      <w:hyperlink r:id="rId14" w:tooltip="Nombre décimal" w:history="1">
        <w:r w:rsidRPr="00DF0107">
          <w:t>préfixes décimaux</w:t>
        </w:r>
      </w:hyperlink>
      <w:r w:rsidRPr="00DF0107">
        <w:t xml:space="preserve">, en contradiction avec les recommandations de la </w:t>
      </w:r>
      <w:hyperlink r:id="rId15" w:tooltip="Commission électrotechnique internationale" w:history="1">
        <w:r w:rsidRPr="00DF0107">
          <w:t>Commission électrotechnique internationale</w:t>
        </w:r>
      </w:hyperlink>
      <w:r w:rsidRPr="00DF0107">
        <w:t xml:space="preserve"> (IEC) qui définissent clairement d'autres préfixes. Bien qu’ils existent depuis 1998, certains informaticiens sont réticents à utiliser les nouveaux préfixes binaires « </w:t>
      </w:r>
      <w:proofErr w:type="spellStart"/>
      <w:r w:rsidRPr="00DF0107">
        <w:t>kibi</w:t>
      </w:r>
      <w:proofErr w:type="spellEnd"/>
      <w:r w:rsidRPr="00DF0107">
        <w:t> », « </w:t>
      </w:r>
      <w:proofErr w:type="spellStart"/>
      <w:r w:rsidRPr="00DF0107">
        <w:t>mébi</w:t>
      </w:r>
      <w:proofErr w:type="spellEnd"/>
      <w:r w:rsidRPr="00DF0107">
        <w:t> »...</w:t>
      </w:r>
    </w:p>
    <w:p w:rsidR="00513570" w:rsidRPr="00DF0107" w:rsidRDefault="00513570" w:rsidP="00DF0107">
      <w:pPr>
        <w:pStyle w:val="Sansinterligne"/>
        <w:numPr>
          <w:ilvl w:val="0"/>
          <w:numId w:val="10"/>
        </w:numPr>
      </w:pPr>
      <w:proofErr w:type="spellStart"/>
      <w:r w:rsidRPr="00DF0107">
        <w:t>kibi</w:t>
      </w:r>
      <w:proofErr w:type="spellEnd"/>
      <w:r w:rsidRPr="00DF0107">
        <w:t xml:space="preserve"> pour « kilo binaire » ;</w:t>
      </w:r>
    </w:p>
    <w:p w:rsidR="00513570" w:rsidRPr="00DF0107" w:rsidRDefault="00513570" w:rsidP="00DF0107">
      <w:pPr>
        <w:pStyle w:val="Sansinterligne"/>
        <w:numPr>
          <w:ilvl w:val="0"/>
          <w:numId w:val="10"/>
        </w:numPr>
      </w:pPr>
      <w:proofErr w:type="spellStart"/>
      <w:r w:rsidRPr="00DF0107">
        <w:t>mébi</w:t>
      </w:r>
      <w:proofErr w:type="spellEnd"/>
      <w:r w:rsidRPr="00DF0107">
        <w:t xml:space="preserve"> pour « méga binaire » ;</w:t>
      </w:r>
    </w:p>
    <w:p w:rsidR="00513570" w:rsidRPr="00DF0107" w:rsidRDefault="00513570" w:rsidP="00DF0107">
      <w:pPr>
        <w:pStyle w:val="Sansinterligne"/>
        <w:numPr>
          <w:ilvl w:val="0"/>
          <w:numId w:val="10"/>
        </w:numPr>
      </w:pPr>
      <w:proofErr w:type="spellStart"/>
      <w:r w:rsidRPr="00DF0107">
        <w:t>gibi</w:t>
      </w:r>
      <w:proofErr w:type="spellEnd"/>
      <w:r w:rsidRPr="00DF0107">
        <w:t xml:space="preserve"> pour « giga binaire » ;</w:t>
      </w:r>
    </w:p>
    <w:p w:rsidR="00513570" w:rsidRPr="00DF0107" w:rsidRDefault="00513570" w:rsidP="00DF0107">
      <w:pPr>
        <w:pStyle w:val="Sansinterligne"/>
        <w:numPr>
          <w:ilvl w:val="0"/>
          <w:numId w:val="10"/>
        </w:numPr>
      </w:pPr>
      <w:proofErr w:type="spellStart"/>
      <w:r w:rsidRPr="00DF0107">
        <w:t>tébi</w:t>
      </w:r>
      <w:proofErr w:type="spellEnd"/>
      <w:r w:rsidRPr="00DF0107">
        <w:t xml:space="preserve"> pour « </w:t>
      </w:r>
      <w:proofErr w:type="spellStart"/>
      <w:r w:rsidRPr="00DF0107">
        <w:t>téra</w:t>
      </w:r>
      <w:proofErr w:type="spellEnd"/>
      <w:r w:rsidRPr="00DF0107">
        <w:t xml:space="preserve"> binaire » ;</w:t>
      </w:r>
    </w:p>
    <w:p w:rsidR="00513570" w:rsidRPr="00DF0107" w:rsidRDefault="00513570" w:rsidP="00DF0107">
      <w:pPr>
        <w:pStyle w:val="Sansinterligne"/>
      </w:pPr>
      <w:proofErr w:type="gramStart"/>
      <w:r w:rsidRPr="00DF0107">
        <w:t>et</w:t>
      </w:r>
      <w:proofErr w:type="gramEnd"/>
      <w:r w:rsidRPr="00DF0107">
        <w:t xml:space="preserve"> ainsi de suite.</w:t>
      </w:r>
    </w:p>
    <w:p w:rsidR="00F34497" w:rsidRPr="00DF0107" w:rsidRDefault="00F34497" w:rsidP="00DF0107">
      <w:pPr>
        <w:pStyle w:val="Sansinterligne"/>
      </w:pPr>
    </w:p>
    <w:p w:rsidR="00513570" w:rsidRPr="00DF0107" w:rsidRDefault="00513570" w:rsidP="00DF0107">
      <w:pPr>
        <w:pStyle w:val="Sansinterligne"/>
      </w:pPr>
      <w:r w:rsidRPr="00DF0107">
        <w:t>La puissance de 2 définit les possibilités d'adressage (2 zone</w:t>
      </w:r>
      <w:r w:rsidR="00DF0107">
        <w:t xml:space="preserve">s mémoire admissibles par bit), </w:t>
      </w:r>
      <w:r w:rsidRPr="00DF0107">
        <w:t>équivalentes à 0 ou 1 pour un bit. 210 octets = 1 024 zones adressables pour 10 bits.</w:t>
      </w:r>
    </w:p>
    <w:p w:rsidR="00DF0107" w:rsidRDefault="00DF0107" w:rsidP="00DF0107">
      <w:pPr>
        <w:pStyle w:val="Sansinterligne"/>
      </w:pPr>
    </w:p>
    <w:p w:rsidR="00513570" w:rsidRPr="00DF0107" w:rsidRDefault="00513570" w:rsidP="00DF0107">
      <w:pPr>
        <w:pStyle w:val="Sansinterligne"/>
      </w:pPr>
      <w:r w:rsidRPr="00DF0107">
        <w:t>Concernant les multiples de l'octet, cela donne :</w:t>
      </w:r>
    </w:p>
    <w:p w:rsidR="00513570" w:rsidRPr="00DF0107" w:rsidRDefault="00513570" w:rsidP="00DF0107">
      <w:pPr>
        <w:pStyle w:val="Sansinterligne"/>
      </w:pPr>
      <w:r w:rsidRPr="00DF0107">
        <w:t xml:space="preserve">Les préfix kilos, méga, giga, </w:t>
      </w:r>
      <w:proofErr w:type="spellStart"/>
      <w:r w:rsidRPr="00DF0107">
        <w:t>téra</w:t>
      </w:r>
      <w:proofErr w:type="spellEnd"/>
      <w:r w:rsidRPr="00DF0107">
        <w:t>, etc. correspondent aux mêmes multiplicateurs que dans tous les autres domaines : des puissances de 10. Appliqué à l'informatique, cela donne :</w:t>
      </w:r>
    </w:p>
    <w:p w:rsidR="00513570" w:rsidRPr="00513570" w:rsidRDefault="00513570" w:rsidP="00513570">
      <w:pPr>
        <w:spacing w:before="100" w:beforeAutospacing="1" w:after="100" w:afterAutospacing="1" w:line="240" w:lineRule="auto"/>
        <w:jc w:val="center"/>
        <w:rPr>
          <w:rFonts w:ascii="Verdana" w:hAnsi="Verdana"/>
          <w:sz w:val="24"/>
          <w:szCs w:val="24"/>
        </w:rPr>
      </w:pPr>
      <w:r w:rsidRPr="00513570">
        <w:rPr>
          <w:rFonts w:ascii="Verdana" w:hAnsi="Verdana"/>
          <w:noProof/>
          <w:sz w:val="24"/>
          <w:szCs w:val="24"/>
          <w:lang w:eastAsia="fr-FR"/>
        </w:rPr>
        <w:lastRenderedPageBreak/>
        <w:drawing>
          <wp:inline distT="0" distB="0" distL="0" distR="0" wp14:anchorId="27BF8534" wp14:editId="5693E3FC">
            <wp:extent cx="5229955" cy="3067478"/>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29955" cy="3067478"/>
                    </a:xfrm>
                    <a:prstGeom prst="rect">
                      <a:avLst/>
                    </a:prstGeom>
                  </pic:spPr>
                </pic:pic>
              </a:graphicData>
            </a:graphic>
          </wp:inline>
        </w:drawing>
      </w:r>
    </w:p>
    <w:p w:rsidR="00513570" w:rsidRPr="00513570" w:rsidRDefault="00513570" w:rsidP="00DF0107">
      <w:pPr>
        <w:pStyle w:val="Sansinterligne"/>
      </w:pPr>
      <w:r w:rsidRPr="00513570">
        <w:t xml:space="preserve">Cela permet de connaître la quantité de bits (valeur 0 ou 1) contenus dans un </w:t>
      </w:r>
      <w:hyperlink r:id="rId17" w:tooltip="Stockage d'information" w:history="1">
        <w:r w:rsidRPr="00513570">
          <w:t>support de stockage</w:t>
        </w:r>
      </w:hyperlink>
    </w:p>
    <w:p w:rsidR="00513570" w:rsidRDefault="000C2BB4" w:rsidP="000C2BB4">
      <w:pPr>
        <w:pStyle w:val="Titre1"/>
      </w:pPr>
      <w:r>
        <w:t>Type de Disques Physiques</w:t>
      </w:r>
    </w:p>
    <w:p w:rsidR="000C2BB4" w:rsidRDefault="000C2BB4" w:rsidP="00513570">
      <w:pPr>
        <w:pStyle w:val="Sansinterligne"/>
        <w:rPr>
          <w:rFonts w:ascii="Verdana" w:hAnsi="Verdana"/>
          <w:sz w:val="24"/>
          <w:szCs w:val="24"/>
        </w:rPr>
      </w:pPr>
    </w:p>
    <w:p w:rsidR="000C2BB4" w:rsidRDefault="000C2BB4" w:rsidP="008D2844">
      <w:pPr>
        <w:pStyle w:val="Titre2"/>
      </w:pPr>
      <w:r>
        <w:t>Disques à plateaux</w:t>
      </w:r>
      <w:r w:rsidR="005A6EC0">
        <w:t xml:space="preserve"> </w:t>
      </w:r>
      <w:r w:rsidR="008D2844">
        <w:t xml:space="preserve">ou </w:t>
      </w:r>
      <w:r w:rsidR="005A6EC0">
        <w:t>HDD</w:t>
      </w:r>
    </w:p>
    <w:p w:rsidR="008D2844" w:rsidRDefault="008D2844" w:rsidP="00202E9E">
      <w:pPr>
        <w:pStyle w:val="Sansinterligne"/>
        <w:jc w:val="both"/>
        <w:rPr>
          <w:rFonts w:ascii="Verdana" w:hAnsi="Verdana"/>
          <w:sz w:val="24"/>
          <w:szCs w:val="24"/>
        </w:rPr>
      </w:pPr>
    </w:p>
    <w:p w:rsidR="00FF28B6" w:rsidRPr="00DF0107" w:rsidRDefault="00FF28B6" w:rsidP="00DF0107">
      <w:pPr>
        <w:pStyle w:val="Sansinterligne"/>
      </w:pPr>
      <w:r w:rsidRPr="00DF0107">
        <w:t xml:space="preserve">Le disque dur (Hard Disk </w:t>
      </w:r>
      <w:r w:rsidR="0094068A" w:rsidRPr="00DF0107">
        <w:t xml:space="preserve">Drive </w:t>
      </w:r>
      <w:r w:rsidRPr="00DF0107">
        <w:t>en anglais ou HD en abrégé) a été inventé en 1956 par la firme IBM qui lui a donné le nom de RAMAC</w:t>
      </w:r>
    </w:p>
    <w:p w:rsidR="00FF28B6" w:rsidRPr="00DF0107" w:rsidRDefault="00FF28B6" w:rsidP="00DF0107">
      <w:pPr>
        <w:pStyle w:val="Sansinterligne"/>
      </w:pPr>
    </w:p>
    <w:p w:rsidR="008D2844" w:rsidRPr="00DF0107" w:rsidRDefault="00FF28B6" w:rsidP="00DF0107">
      <w:pPr>
        <w:pStyle w:val="Sansinterligne"/>
      </w:pPr>
      <w:r w:rsidRPr="00DF0107">
        <w:t xml:space="preserve">Le </w:t>
      </w:r>
      <w:hyperlink r:id="rId18" w:history="1">
        <w:r w:rsidRPr="00DF0107">
          <w:t>disque dur</w:t>
        </w:r>
      </w:hyperlink>
      <w:r w:rsidRPr="00DF0107">
        <w:t xml:space="preserve"> d'un </w:t>
      </w:r>
      <w:hyperlink r:id="rId19" w:history="1">
        <w:r w:rsidRPr="00DF0107">
          <w:t>ordinateur</w:t>
        </w:r>
      </w:hyperlink>
      <w:r w:rsidRPr="00DF0107">
        <w:t xml:space="preserve"> se compose d'un ensemble de plateaux circulaires coaxiaux, recouverts d'une couche de </w:t>
      </w:r>
      <w:hyperlink r:id="rId20" w:history="1">
        <w:r w:rsidRPr="00DF0107">
          <w:t>matériau</w:t>
        </w:r>
      </w:hyperlink>
      <w:r w:rsidRPr="00DF0107">
        <w:t xml:space="preserve"> magnétique qui permet l'enregistrement de données. Un disque dur ordinaire comporte un à huit plateaux tournant à plusieurs milliers de tours par minutes, ses têtes de lecture/écriture se déplaçant à la surface des plateaux sur un coussin d'</w:t>
      </w:r>
      <w:hyperlink r:id="rId21" w:history="1">
        <w:r w:rsidRPr="00DF0107">
          <w:t>air</w:t>
        </w:r>
      </w:hyperlink>
      <w:r w:rsidRPr="00DF0107">
        <w:t xml:space="preserve"> d'épaisseur comprise entre 0,2 et 0,5 µ. Les plateaux et le mécanisme de lecture sont enfermés dans une coque étanche qui les isole de la poussière ambiante, car la moindre petite particule peut venir détériorer l'état de surface du disque.</w:t>
      </w:r>
    </w:p>
    <w:p w:rsidR="00FF28B6" w:rsidRPr="00DF0107" w:rsidRDefault="00FF28B6" w:rsidP="00DF0107">
      <w:pPr>
        <w:pStyle w:val="Sansinterligne"/>
      </w:pPr>
      <w:r w:rsidRPr="00DF0107">
        <w:t xml:space="preserve">On trouve </w:t>
      </w:r>
      <w:r w:rsidR="00057B7D" w:rsidRPr="00DF0107">
        <w:t>3</w:t>
      </w:r>
      <w:r w:rsidRPr="00DF0107">
        <w:t xml:space="preserve"> types d'interface actuellement: </w:t>
      </w:r>
      <w:hyperlink r:id="rId22" w:history="1">
        <w:r w:rsidRPr="00DF0107">
          <w:t>S-ATA</w:t>
        </w:r>
      </w:hyperlink>
      <w:r w:rsidR="00057B7D" w:rsidRPr="00DF0107">
        <w:t xml:space="preserve"> depuis 2003</w:t>
      </w:r>
      <w:r w:rsidRPr="00DF0107">
        <w:t xml:space="preserve">, </w:t>
      </w:r>
      <w:hyperlink r:id="rId23" w:history="1">
        <w:r w:rsidRPr="00DF0107">
          <w:t>SCSI</w:t>
        </w:r>
      </w:hyperlink>
      <w:r w:rsidRPr="00DF0107">
        <w:t xml:space="preserve"> et </w:t>
      </w:r>
      <w:hyperlink r:id="rId24" w:history="1">
        <w:r w:rsidRPr="00DF0107">
          <w:t>SAS</w:t>
        </w:r>
      </w:hyperlink>
    </w:p>
    <w:p w:rsidR="00057B7D" w:rsidRPr="00DF0107" w:rsidRDefault="00057B7D" w:rsidP="00DF0107">
      <w:pPr>
        <w:pStyle w:val="Sansinterligne"/>
      </w:pPr>
    </w:p>
    <w:p w:rsidR="00057B7D" w:rsidRPr="00DF0107" w:rsidRDefault="00057B7D" w:rsidP="00DF0107">
      <w:pPr>
        <w:pStyle w:val="Sansinterligne"/>
      </w:pPr>
      <w:r w:rsidRPr="00DF0107">
        <w:t>SCSI et SAS nécessite un contrôleur implanté sur une carte annexe</w:t>
      </w:r>
    </w:p>
    <w:p w:rsidR="00FF28B6" w:rsidRDefault="00FF28B6" w:rsidP="00202E9E">
      <w:pPr>
        <w:pStyle w:val="Sansinterligne"/>
        <w:jc w:val="both"/>
        <w:rPr>
          <w:rFonts w:ascii="Verdana" w:hAnsi="Verdana"/>
          <w:sz w:val="24"/>
          <w:szCs w:val="24"/>
        </w:rPr>
      </w:pPr>
    </w:p>
    <w:p w:rsidR="008D2844" w:rsidRPr="00513570" w:rsidRDefault="008D2844" w:rsidP="008D2844">
      <w:pPr>
        <w:pStyle w:val="Sansinterligne"/>
        <w:rPr>
          <w:rFonts w:ascii="Verdana" w:hAnsi="Verdana"/>
          <w:sz w:val="24"/>
          <w:szCs w:val="24"/>
        </w:rPr>
      </w:pPr>
    </w:p>
    <w:p w:rsidR="008D2844" w:rsidRPr="00513570" w:rsidRDefault="008D2844" w:rsidP="008D2844">
      <w:pPr>
        <w:pStyle w:val="Sansinterligne"/>
      </w:pPr>
    </w:p>
    <w:p w:rsidR="008D2844" w:rsidRDefault="008D2844" w:rsidP="00DF0107">
      <w:pPr>
        <w:pStyle w:val="Titre3"/>
      </w:pPr>
      <w:r w:rsidRPr="00366F58">
        <w:t>Fragmentation</w:t>
      </w:r>
    </w:p>
    <w:p w:rsidR="008D2844" w:rsidRPr="00366F58" w:rsidRDefault="008D2844" w:rsidP="008D2844">
      <w:pPr>
        <w:pStyle w:val="Sansinterligne"/>
        <w:jc w:val="both"/>
        <w:rPr>
          <w:rFonts w:ascii="Verdana" w:hAnsi="Verdana"/>
          <w:sz w:val="24"/>
          <w:szCs w:val="24"/>
        </w:rPr>
      </w:pPr>
    </w:p>
    <w:p w:rsidR="008D2844" w:rsidRPr="00DF0107" w:rsidRDefault="008D2844" w:rsidP="00DF0107">
      <w:pPr>
        <w:pStyle w:val="Sansinterligne"/>
      </w:pPr>
      <w:r w:rsidRPr="00DF0107">
        <w:t>Un disque dur est constitué de petits blocs de mémoire. Du moins, c’est</w:t>
      </w:r>
      <w:r w:rsidRPr="00DF0107">
        <w:br/>
        <w:t>ainsi que le système de fichiers de Windows le voit. Un fichier (un</w:t>
      </w:r>
      <w:r w:rsidRPr="00DF0107">
        <w:br/>
      </w:r>
      <w:r w:rsidRPr="00DF0107">
        <w:lastRenderedPageBreak/>
        <w:t>document Word, un MP3, etc.) est géné</w:t>
      </w:r>
      <w:r w:rsidR="00DF0107">
        <w:t xml:space="preserve">ralement plus grand qu'un bloc. </w:t>
      </w:r>
      <w:r w:rsidRPr="00DF0107">
        <w:t>Lorsqu’on l'enregistre sur le disque dur, ce</w:t>
      </w:r>
      <w:r w:rsidR="00DF0107">
        <w:t xml:space="preserve">lui-ci occupe donc une série de </w:t>
      </w:r>
      <w:r w:rsidRPr="00DF0107">
        <w:t>blocs :</w:t>
      </w:r>
    </w:p>
    <w:p w:rsidR="008D2844" w:rsidRDefault="008D2844" w:rsidP="008D2844">
      <w:pPr>
        <w:pStyle w:val="Sansinterligne"/>
        <w:jc w:val="center"/>
        <w:rPr>
          <w:rFonts w:ascii="Verdana" w:hAnsi="Verdana"/>
          <w:sz w:val="24"/>
          <w:szCs w:val="24"/>
        </w:rPr>
      </w:pPr>
      <w:r w:rsidRPr="00366F58">
        <w:rPr>
          <w:rFonts w:ascii="Verdana" w:hAnsi="Verdana"/>
          <w:noProof/>
          <w:sz w:val="24"/>
          <w:szCs w:val="24"/>
          <w:lang w:eastAsia="fr-FR"/>
        </w:rPr>
        <w:drawing>
          <wp:inline distT="0" distB="0" distL="0" distR="0" wp14:anchorId="6DBF092A" wp14:editId="54CF8F8F">
            <wp:extent cx="3801784" cy="1296063"/>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928" cy="1300203"/>
                    </a:xfrm>
                    <a:prstGeom prst="rect">
                      <a:avLst/>
                    </a:prstGeom>
                  </pic:spPr>
                </pic:pic>
              </a:graphicData>
            </a:graphic>
          </wp:inline>
        </w:drawing>
      </w:r>
    </w:p>
    <w:p w:rsidR="008D2844" w:rsidRPr="00366F58" w:rsidRDefault="008D2844" w:rsidP="008D2844">
      <w:pPr>
        <w:pStyle w:val="Sansinterligne"/>
        <w:jc w:val="center"/>
        <w:rPr>
          <w:rFonts w:ascii="Verdana" w:hAnsi="Verdana"/>
          <w:sz w:val="24"/>
          <w:szCs w:val="24"/>
        </w:rPr>
      </w:pPr>
    </w:p>
    <w:p w:rsidR="008D2844" w:rsidRPr="00DF0107" w:rsidRDefault="008D2844" w:rsidP="00DF0107">
      <w:pPr>
        <w:pStyle w:val="Sansinterligne"/>
      </w:pPr>
      <w:r w:rsidRPr="00DF0107">
        <w:t>Lorsqu’on utilise le fichier (pour l’ouvrir da</w:t>
      </w:r>
      <w:r w:rsidR="00DF0107">
        <w:t xml:space="preserve">ns un logiciel par exemple), la </w:t>
      </w:r>
      <w:r w:rsidRPr="00DF0107">
        <w:t>tête de lecture du disque va lire les bloc</w:t>
      </w:r>
      <w:r w:rsidR="00DF0107">
        <w:t xml:space="preserve">s un à un. Elle se déplace donc </w:t>
      </w:r>
      <w:r w:rsidRPr="00DF0107">
        <w:t>d’un bloc à l’autre, ce qui prend du temps</w:t>
      </w:r>
      <w:r w:rsidR="00DF0107">
        <w:t xml:space="preserve">. C’est même une des choses les </w:t>
      </w:r>
      <w:r w:rsidRPr="00DF0107">
        <w:t>plus « lentes » sur un ordinateur.</w:t>
      </w:r>
    </w:p>
    <w:p w:rsidR="008D2844" w:rsidRPr="00DF0107" w:rsidRDefault="008D2844" w:rsidP="00DF0107">
      <w:pPr>
        <w:pStyle w:val="Sansinterligne"/>
      </w:pPr>
    </w:p>
    <w:p w:rsidR="008D2844" w:rsidRDefault="008D2844" w:rsidP="008D2844">
      <w:pPr>
        <w:pStyle w:val="Sansinterligne"/>
        <w:jc w:val="center"/>
        <w:rPr>
          <w:rFonts w:ascii="Verdana" w:hAnsi="Verdana"/>
          <w:sz w:val="24"/>
          <w:szCs w:val="24"/>
        </w:rPr>
      </w:pPr>
      <w:r w:rsidRPr="00366F58">
        <w:rPr>
          <w:rFonts w:ascii="Verdana" w:hAnsi="Verdana"/>
          <w:noProof/>
          <w:sz w:val="24"/>
          <w:szCs w:val="24"/>
          <w:lang w:eastAsia="fr-FR"/>
        </w:rPr>
        <w:drawing>
          <wp:inline distT="0" distB="0" distL="0" distR="0" wp14:anchorId="39C3522B" wp14:editId="153400B5">
            <wp:extent cx="3401852" cy="2035534"/>
            <wp:effectExtent l="0" t="0" r="825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4814" cy="2037306"/>
                    </a:xfrm>
                    <a:prstGeom prst="rect">
                      <a:avLst/>
                    </a:prstGeom>
                  </pic:spPr>
                </pic:pic>
              </a:graphicData>
            </a:graphic>
          </wp:inline>
        </w:drawing>
      </w:r>
    </w:p>
    <w:p w:rsidR="008D2844" w:rsidRPr="00DF0107" w:rsidRDefault="008D2844" w:rsidP="00DF0107">
      <w:pPr>
        <w:pStyle w:val="Sansinterligne"/>
      </w:pPr>
    </w:p>
    <w:p w:rsidR="008D2844" w:rsidRPr="00DF0107" w:rsidRDefault="008D2844" w:rsidP="00DF0107">
      <w:pPr>
        <w:pStyle w:val="Sansinterligne"/>
      </w:pPr>
      <w:r w:rsidRPr="00DF0107">
        <w:t>Au démarrage le fichier occupe d</w:t>
      </w:r>
      <w:r w:rsidR="00DF0107">
        <w:t xml:space="preserve">es blocs contigus, comme sur le </w:t>
      </w:r>
      <w:r w:rsidRPr="00DF0107">
        <w:t xml:space="preserve">schéma vu plus haut. Dans ce cas, la tête de lecture n’a aucun aller-retour à faire entre les blocs. Seulement, </w:t>
      </w:r>
      <w:r w:rsidR="00DF0107">
        <w:t xml:space="preserve">lorsque des données sont </w:t>
      </w:r>
      <w:r w:rsidRPr="00DF0107">
        <w:t>rajoutées, les fichiers sont placés dans des blocs qui ne trouvent pas côte-à-côte sur le disque :</w:t>
      </w:r>
    </w:p>
    <w:p w:rsidR="008D2844" w:rsidRPr="00DF0107" w:rsidRDefault="008D2844" w:rsidP="00DF0107">
      <w:pPr>
        <w:pStyle w:val="Sansinterligne"/>
      </w:pPr>
    </w:p>
    <w:p w:rsidR="008D2844" w:rsidRDefault="008D2844" w:rsidP="008D2844">
      <w:pPr>
        <w:pStyle w:val="Sansinterligne"/>
        <w:jc w:val="center"/>
        <w:rPr>
          <w:rFonts w:ascii="Verdana" w:hAnsi="Verdana"/>
          <w:sz w:val="24"/>
          <w:szCs w:val="24"/>
        </w:rPr>
      </w:pPr>
      <w:r w:rsidRPr="00366F58">
        <w:rPr>
          <w:rFonts w:ascii="Verdana" w:hAnsi="Verdana"/>
          <w:noProof/>
          <w:sz w:val="24"/>
          <w:szCs w:val="24"/>
          <w:lang w:eastAsia="fr-FR"/>
        </w:rPr>
        <w:drawing>
          <wp:inline distT="0" distB="0" distL="0" distR="0" wp14:anchorId="070BE55E" wp14:editId="6E6AF0CE">
            <wp:extent cx="3855558" cy="11847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1581" cy="1186596"/>
                    </a:xfrm>
                    <a:prstGeom prst="rect">
                      <a:avLst/>
                    </a:prstGeom>
                  </pic:spPr>
                </pic:pic>
              </a:graphicData>
            </a:graphic>
          </wp:inline>
        </w:drawing>
      </w:r>
    </w:p>
    <w:p w:rsidR="008D2844" w:rsidRPr="00366F58" w:rsidRDefault="008D2844" w:rsidP="008D2844">
      <w:pPr>
        <w:pStyle w:val="Sansinterligne"/>
        <w:jc w:val="both"/>
        <w:rPr>
          <w:rFonts w:ascii="Verdana" w:hAnsi="Verdana"/>
          <w:sz w:val="24"/>
          <w:szCs w:val="24"/>
        </w:rPr>
      </w:pPr>
    </w:p>
    <w:p w:rsidR="008D2844" w:rsidRPr="00DF0107" w:rsidRDefault="008D2844" w:rsidP="00DF0107">
      <w:pPr>
        <w:pStyle w:val="Sansinterligne"/>
      </w:pPr>
      <w:r w:rsidRPr="00DF0107">
        <w:t>La tête de lecture met donc beaucoup plus de temps pour retrouver tous les blocs qui constituent le fichier.</w:t>
      </w:r>
    </w:p>
    <w:p w:rsidR="008D2844" w:rsidRPr="00DF0107" w:rsidRDefault="008D2844" w:rsidP="00DF0107">
      <w:pPr>
        <w:pStyle w:val="Sansinterligne"/>
      </w:pPr>
      <w:r w:rsidRPr="00DF0107">
        <w:br/>
        <w:t>Il serait tellement plus simple de me</w:t>
      </w:r>
      <w:r w:rsidR="00DF0107">
        <w:t xml:space="preserve">ttre les fichiers sur des blocs </w:t>
      </w:r>
      <w:r w:rsidRPr="00DF0107">
        <w:t>contigus.</w:t>
      </w:r>
    </w:p>
    <w:p w:rsidR="00DF0107" w:rsidRDefault="008D2844" w:rsidP="00DF0107">
      <w:pPr>
        <w:pStyle w:val="Sansinterligne"/>
      </w:pPr>
      <w:r w:rsidRPr="00DF0107">
        <w:t xml:space="preserve">Le problème intervient quand des blocs se </w:t>
      </w:r>
      <w:r w:rsidR="00DF0107">
        <w:t xml:space="preserve">libèrent, c'est-à-dire quand un </w:t>
      </w:r>
      <w:r w:rsidRPr="00DF0107">
        <w:t>fichier est supprimé. En effet, cela laisse des « trous » sur le disque dur.</w:t>
      </w:r>
      <w:r w:rsidRPr="00DF0107">
        <w:br/>
      </w:r>
    </w:p>
    <w:p w:rsidR="008D2844" w:rsidRPr="00DF0107" w:rsidRDefault="008D2844" w:rsidP="00DF0107">
      <w:pPr>
        <w:pStyle w:val="Sansinterligne"/>
      </w:pPr>
      <w:r w:rsidRPr="00DF0107">
        <w:t>Prenons un exemple :</w:t>
      </w:r>
    </w:p>
    <w:p w:rsidR="008D2844" w:rsidRPr="00366F58" w:rsidRDefault="008D2844" w:rsidP="008D2844">
      <w:pPr>
        <w:pStyle w:val="Sansinterligne"/>
        <w:jc w:val="both"/>
        <w:rPr>
          <w:rFonts w:ascii="Verdana" w:hAnsi="Verdana"/>
          <w:sz w:val="24"/>
          <w:szCs w:val="24"/>
        </w:rPr>
      </w:pPr>
    </w:p>
    <w:p w:rsidR="008D2844" w:rsidRPr="00366F58" w:rsidRDefault="008D2844" w:rsidP="008D2844">
      <w:pPr>
        <w:pStyle w:val="Sansinterligne"/>
        <w:jc w:val="both"/>
        <w:rPr>
          <w:rFonts w:ascii="Verdana" w:hAnsi="Verdana"/>
          <w:sz w:val="24"/>
          <w:szCs w:val="24"/>
        </w:rPr>
      </w:pPr>
      <w:r w:rsidRPr="00366F58">
        <w:rPr>
          <w:rFonts w:ascii="Verdana" w:hAnsi="Verdana"/>
          <w:noProof/>
          <w:sz w:val="24"/>
          <w:szCs w:val="24"/>
          <w:lang w:eastAsia="fr-FR"/>
        </w:rPr>
        <w:lastRenderedPageBreak/>
        <w:drawing>
          <wp:inline distT="0" distB="0" distL="0" distR="0" wp14:anchorId="17A50EBE" wp14:editId="323344E6">
            <wp:extent cx="5760720" cy="1046480"/>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46480"/>
                    </a:xfrm>
                    <a:prstGeom prst="rect">
                      <a:avLst/>
                    </a:prstGeom>
                  </pic:spPr>
                </pic:pic>
              </a:graphicData>
            </a:graphic>
          </wp:inline>
        </w:drawing>
      </w:r>
    </w:p>
    <w:p w:rsidR="008D2844" w:rsidRPr="00366F58" w:rsidRDefault="008D2844" w:rsidP="008D2844">
      <w:pPr>
        <w:pStyle w:val="Sansinterligne"/>
        <w:jc w:val="both"/>
        <w:rPr>
          <w:rFonts w:ascii="Verdana" w:hAnsi="Verdana"/>
          <w:sz w:val="24"/>
          <w:szCs w:val="24"/>
        </w:rPr>
      </w:pPr>
    </w:p>
    <w:p w:rsidR="008D2844" w:rsidRPr="00DF0107" w:rsidRDefault="008D2844" w:rsidP="00DF0107">
      <w:pPr>
        <w:pStyle w:val="Sansinterligne"/>
      </w:pPr>
      <w:r w:rsidRPr="00DF0107">
        <w:t xml:space="preserve">Trois fichiers sont présents sur la première image ci-dessus : </w:t>
      </w:r>
    </w:p>
    <w:p w:rsidR="008D2844" w:rsidRPr="00DF0107" w:rsidRDefault="008D2844" w:rsidP="00DF0107">
      <w:pPr>
        <w:pStyle w:val="Sansinterligne"/>
      </w:pPr>
      <w:r w:rsidRPr="00DF0107">
        <w:t>Un bleu, un rouge et un jaune. Chaque fichier occupe des blocs contigus. Parfait</w:t>
      </w:r>
    </w:p>
    <w:p w:rsidR="008D2844" w:rsidRPr="00DF0107" w:rsidRDefault="008D2844" w:rsidP="00DF0107">
      <w:pPr>
        <w:pStyle w:val="Sansinterligne"/>
      </w:pPr>
      <w:r w:rsidRPr="00DF0107">
        <w:t>Sur la seconde image, le fichier rouge (</w:t>
      </w:r>
      <w:r w:rsidR="00DF0107">
        <w:t xml:space="preserve">qui occupait trois blocs) a été </w:t>
      </w:r>
      <w:r w:rsidRPr="00DF0107">
        <w:t>supprimé. Cela laisse donc trois blocs vides</w:t>
      </w:r>
      <w:r w:rsidR="00DF0107">
        <w:t xml:space="preserve">. </w:t>
      </w:r>
      <w:r w:rsidRPr="00DF0107">
        <w:t>Arrive un nouveau fichier (vert), qui do</w:t>
      </w:r>
      <w:r w:rsidR="00DF0107">
        <w:t xml:space="preserve">it occuper cinq blocs. Celui-ci </w:t>
      </w:r>
      <w:r w:rsidRPr="00DF0107">
        <w:t>est alors fragmenté : trois blocs sont</w:t>
      </w:r>
      <w:r w:rsidR="00DF0107">
        <w:t xml:space="preserve"> placés dans le « trou » et les </w:t>
      </w:r>
      <w:r w:rsidRPr="00DF0107">
        <w:t>deux blocs restants sont placés aille</w:t>
      </w:r>
      <w:r w:rsidR="00DF0107">
        <w:t xml:space="preserve">urs sur le disque. Les blocs du </w:t>
      </w:r>
      <w:r w:rsidRPr="00DF0107">
        <w:t>fichier vert ne sont donc pas contigus.</w:t>
      </w:r>
    </w:p>
    <w:p w:rsidR="008D2844" w:rsidRPr="00DF0107" w:rsidRDefault="008D2844" w:rsidP="00DF0107">
      <w:pPr>
        <w:pStyle w:val="Sansinterligne"/>
      </w:pPr>
      <w:r w:rsidRPr="00DF0107">
        <w:br/>
        <w:t>Au bout d’un certain temps d’utilisation de l’o</w:t>
      </w:r>
      <w:r w:rsidR="00DF0107">
        <w:t xml:space="preserve">rdinateur, le disque dur est de </w:t>
      </w:r>
      <w:r w:rsidRPr="00DF0107">
        <w:t xml:space="preserve">plus en plus fragmenté. Vous l’avez donc compris : l’outil de défragmentation permet de remettre en ordre </w:t>
      </w:r>
      <w:r w:rsidR="00DF0107">
        <w:t xml:space="preserve">les blocs afin que </w:t>
      </w:r>
      <w:r w:rsidRPr="00DF0107">
        <w:t>les fichiers ne soient plus éparpillés aux quatre coins du disque dur.</w:t>
      </w:r>
    </w:p>
    <w:p w:rsidR="008D2844" w:rsidRPr="00366F58" w:rsidRDefault="008D2844" w:rsidP="008D2844">
      <w:pPr>
        <w:pStyle w:val="Sansinterligne"/>
        <w:jc w:val="both"/>
        <w:rPr>
          <w:rFonts w:ascii="Verdana" w:hAnsi="Verdana"/>
          <w:sz w:val="24"/>
          <w:szCs w:val="24"/>
        </w:rPr>
      </w:pPr>
    </w:p>
    <w:p w:rsidR="008D2844" w:rsidRDefault="008D2844" w:rsidP="008D2844">
      <w:pPr>
        <w:pStyle w:val="Sansinterligne"/>
        <w:jc w:val="center"/>
        <w:rPr>
          <w:rFonts w:ascii="Verdana" w:hAnsi="Verdana"/>
          <w:sz w:val="24"/>
          <w:szCs w:val="24"/>
        </w:rPr>
      </w:pPr>
      <w:r w:rsidRPr="00366F58">
        <w:rPr>
          <w:rFonts w:ascii="Verdana" w:hAnsi="Verdana"/>
          <w:noProof/>
          <w:sz w:val="24"/>
          <w:szCs w:val="24"/>
          <w:lang w:eastAsia="fr-FR"/>
        </w:rPr>
        <w:drawing>
          <wp:inline distT="0" distB="0" distL="0" distR="0" wp14:anchorId="73E6F608" wp14:editId="7E797FDF">
            <wp:extent cx="4535733" cy="137215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5733" cy="1372155"/>
                    </a:xfrm>
                    <a:prstGeom prst="rect">
                      <a:avLst/>
                    </a:prstGeom>
                  </pic:spPr>
                </pic:pic>
              </a:graphicData>
            </a:graphic>
          </wp:inline>
        </w:drawing>
      </w:r>
    </w:p>
    <w:p w:rsidR="008D2844" w:rsidRPr="00DF0107" w:rsidRDefault="008D2844" w:rsidP="00DF0107">
      <w:pPr>
        <w:pStyle w:val="Sansinterligne"/>
      </w:pPr>
    </w:p>
    <w:p w:rsidR="008D2844" w:rsidRPr="00DF0107" w:rsidRDefault="008D2844" w:rsidP="00DF0107">
      <w:pPr>
        <w:pStyle w:val="Sansinterligne"/>
      </w:pPr>
      <w:r w:rsidRPr="00DF0107">
        <w:t xml:space="preserve">Ceci est valable pour un disque dur de type à plateaux, pour un disque dur de type SSD </w:t>
      </w:r>
    </w:p>
    <w:p w:rsidR="008D2844" w:rsidRPr="00DF0107" w:rsidRDefault="008D2844" w:rsidP="00DF0107">
      <w:pPr>
        <w:pStyle w:val="Sansinterligne"/>
      </w:pPr>
    </w:p>
    <w:p w:rsidR="008D2844" w:rsidRDefault="008D2844" w:rsidP="00DF0107">
      <w:pPr>
        <w:pStyle w:val="Titre3"/>
      </w:pPr>
      <w:r w:rsidRPr="00366F58">
        <w:t>Planifier les défragmentations</w:t>
      </w:r>
    </w:p>
    <w:p w:rsidR="008D2844" w:rsidRPr="00DF0107" w:rsidRDefault="008D2844" w:rsidP="00DF0107">
      <w:pPr>
        <w:pStyle w:val="Sansinterligne"/>
      </w:pPr>
      <w:r w:rsidRPr="00366F58">
        <w:br/>
      </w:r>
      <w:r w:rsidRPr="00DF0107">
        <w:t>Dans la même fenêtre que préc</w:t>
      </w:r>
      <w:r w:rsidR="00DF0107">
        <w:t xml:space="preserve">édemment, cliquez sur le bouton </w:t>
      </w:r>
      <w:r w:rsidRPr="00DF0107">
        <w:t>Modifier les paramètres pour choisir quand exécuter automa</w:t>
      </w:r>
      <w:r w:rsidR="00DF0107">
        <w:t xml:space="preserve">tiquement </w:t>
      </w:r>
      <w:r w:rsidRPr="00DF0107">
        <w:t>des défragmentations de disques :</w:t>
      </w:r>
    </w:p>
    <w:p w:rsidR="008D2844" w:rsidRPr="00DF0107" w:rsidRDefault="008D2844" w:rsidP="00DF0107">
      <w:pPr>
        <w:pStyle w:val="Sansinterligne"/>
      </w:pPr>
    </w:p>
    <w:p w:rsidR="008D2844" w:rsidRPr="00366F58" w:rsidRDefault="008D2844" w:rsidP="008D2844">
      <w:pPr>
        <w:pStyle w:val="Sansinterligne"/>
        <w:jc w:val="both"/>
        <w:rPr>
          <w:rFonts w:ascii="Verdana" w:hAnsi="Verdana"/>
          <w:sz w:val="24"/>
          <w:szCs w:val="24"/>
        </w:rPr>
      </w:pPr>
      <w:r w:rsidRPr="00366F58">
        <w:rPr>
          <w:rFonts w:ascii="Verdana" w:hAnsi="Verdana"/>
          <w:noProof/>
          <w:sz w:val="24"/>
          <w:szCs w:val="24"/>
          <w:lang w:eastAsia="fr-FR"/>
        </w:rPr>
        <w:lastRenderedPageBreak/>
        <w:drawing>
          <wp:inline distT="0" distB="0" distL="0" distR="0" wp14:anchorId="162B8EAB" wp14:editId="200CE4F4">
            <wp:extent cx="5745897" cy="4783483"/>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897" cy="4783483"/>
                    </a:xfrm>
                    <a:prstGeom prst="rect">
                      <a:avLst/>
                    </a:prstGeom>
                  </pic:spPr>
                </pic:pic>
              </a:graphicData>
            </a:graphic>
          </wp:inline>
        </w:drawing>
      </w:r>
    </w:p>
    <w:p w:rsidR="008D2844" w:rsidRPr="00366F58" w:rsidRDefault="008D2844" w:rsidP="008D2844">
      <w:pPr>
        <w:pStyle w:val="Sansinterligne"/>
        <w:jc w:val="both"/>
        <w:rPr>
          <w:rFonts w:ascii="Verdana" w:hAnsi="Verdana"/>
          <w:sz w:val="24"/>
          <w:szCs w:val="24"/>
        </w:rPr>
      </w:pPr>
    </w:p>
    <w:p w:rsidR="008D2844" w:rsidRPr="00DF0107" w:rsidRDefault="008D2844" w:rsidP="00DF0107">
      <w:pPr>
        <w:pStyle w:val="Sansinterligne"/>
      </w:pPr>
      <w:r w:rsidRPr="00DF0107">
        <w:t>La défragmentation étant un processus i</w:t>
      </w:r>
      <w:r w:rsidR="00DF0107">
        <w:t xml:space="preserve">mportant pour la bonne santé de </w:t>
      </w:r>
      <w:r w:rsidRPr="00DF0107">
        <w:t>l’ordinateur, il est bon d’en prévoir une à fr</w:t>
      </w:r>
      <w:r w:rsidR="00DF0107">
        <w:t xml:space="preserve">équence régulière. Une fois par </w:t>
      </w:r>
      <w:r w:rsidRPr="00DF0107">
        <w:t>semaine semble être une bonne moyenne.</w:t>
      </w:r>
    </w:p>
    <w:p w:rsidR="000C2BB4" w:rsidRPr="003A259B" w:rsidRDefault="000C2BB4" w:rsidP="003A259B">
      <w:pPr>
        <w:pStyle w:val="Titre2"/>
      </w:pPr>
      <w:r w:rsidRPr="003A259B">
        <w:t>SSD</w:t>
      </w:r>
    </w:p>
    <w:p w:rsidR="008D2844" w:rsidRDefault="008D2844" w:rsidP="00202E9E">
      <w:pPr>
        <w:pStyle w:val="Sansinterligne"/>
        <w:jc w:val="both"/>
        <w:rPr>
          <w:rFonts w:ascii="Verdana" w:hAnsi="Verdana"/>
          <w:sz w:val="24"/>
          <w:szCs w:val="24"/>
        </w:rPr>
      </w:pPr>
    </w:p>
    <w:p w:rsidR="008D2844" w:rsidRDefault="008D2844" w:rsidP="00202E9E">
      <w:pPr>
        <w:pStyle w:val="Sansinterligne"/>
        <w:jc w:val="both"/>
        <w:rPr>
          <w:rFonts w:ascii="Verdana" w:hAnsi="Verdana"/>
          <w:sz w:val="24"/>
          <w:szCs w:val="24"/>
        </w:rPr>
      </w:pPr>
    </w:p>
    <w:p w:rsidR="008D2844" w:rsidRDefault="008D2844" w:rsidP="00202E9E">
      <w:pPr>
        <w:pStyle w:val="Sansinterligne"/>
        <w:jc w:val="both"/>
        <w:rPr>
          <w:rFonts w:ascii="Verdana" w:hAnsi="Verdana"/>
          <w:sz w:val="24"/>
          <w:szCs w:val="24"/>
        </w:rPr>
      </w:pPr>
    </w:p>
    <w:p w:rsidR="008D2844" w:rsidRDefault="008D2844" w:rsidP="00202E9E">
      <w:pPr>
        <w:pStyle w:val="Sansinterligne"/>
        <w:jc w:val="both"/>
        <w:rPr>
          <w:rFonts w:ascii="Verdana" w:hAnsi="Verdana"/>
          <w:sz w:val="24"/>
          <w:szCs w:val="24"/>
        </w:rPr>
      </w:pPr>
      <w:r w:rsidRPr="000C2BB4">
        <w:rPr>
          <w:rFonts w:ascii="Verdana" w:hAnsi="Verdana"/>
          <w:noProof/>
          <w:sz w:val="24"/>
          <w:szCs w:val="24"/>
          <w:lang w:eastAsia="fr-FR"/>
        </w:rPr>
        <w:drawing>
          <wp:inline distT="0" distB="0" distL="0" distR="0" wp14:anchorId="0A77020E" wp14:editId="12967C3A">
            <wp:extent cx="5760720" cy="18034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803400"/>
                    </a:xfrm>
                    <a:prstGeom prst="rect">
                      <a:avLst/>
                    </a:prstGeom>
                  </pic:spPr>
                </pic:pic>
              </a:graphicData>
            </a:graphic>
          </wp:inline>
        </w:drawing>
      </w:r>
    </w:p>
    <w:p w:rsidR="000C2BB4" w:rsidRPr="00DF0107" w:rsidRDefault="000C2BB4" w:rsidP="00DF0107">
      <w:pPr>
        <w:pStyle w:val="Sansinterligne"/>
      </w:pPr>
      <w:r w:rsidRPr="00DF0107">
        <w:t>Remplacer un disque dur classique (un</w:t>
      </w:r>
      <w:r w:rsidR="005A6EC0" w:rsidRPr="00DF0107">
        <w:t xml:space="preserve"> HDD) par un SSD</w:t>
      </w:r>
      <w:r w:rsidR="008D2844" w:rsidRPr="00DF0107">
        <w:t xml:space="preserve"> (Solid State Drive)</w:t>
      </w:r>
      <w:r w:rsidR="005A6EC0" w:rsidRPr="00DF0107">
        <w:t xml:space="preserve">, c'est simple, </w:t>
      </w:r>
      <w:r w:rsidRPr="00DF0107">
        <w:t xml:space="preserve">rapide, et ça n'a que des avantages : </w:t>
      </w:r>
      <w:hyperlink r:id="rId32" w:history="1">
        <w:r w:rsidRPr="00DF0107">
          <w:t>gagner en performances</w:t>
        </w:r>
      </w:hyperlink>
      <w:r w:rsidRPr="00DF0107">
        <w:t>, en silence, en robustesse, en consommation d'énergie, et donc en autonomie sur les portables.</w:t>
      </w:r>
    </w:p>
    <w:p w:rsidR="00235EAE" w:rsidRPr="00DF0107" w:rsidRDefault="00235EAE" w:rsidP="00DF0107">
      <w:pPr>
        <w:pStyle w:val="Sansinterligne"/>
      </w:pPr>
    </w:p>
    <w:p w:rsidR="005A6EC0" w:rsidRPr="00DF0107" w:rsidRDefault="005A6EC0" w:rsidP="00DF0107">
      <w:pPr>
        <w:pStyle w:val="Sansinterligne"/>
      </w:pPr>
      <w:r w:rsidRPr="00DF0107">
        <w:t>Il existe trois types de mémoire</w:t>
      </w:r>
      <w:r w:rsidR="00202E9E" w:rsidRPr="00DF0107">
        <w:t> :</w:t>
      </w:r>
    </w:p>
    <w:p w:rsidR="00202E9E" w:rsidRPr="00202E9E" w:rsidRDefault="00202E9E" w:rsidP="00DF0107">
      <w:pPr>
        <w:pStyle w:val="Sansinterligne"/>
        <w:numPr>
          <w:ilvl w:val="0"/>
          <w:numId w:val="12"/>
        </w:numPr>
      </w:pPr>
      <w:r w:rsidRPr="00DF0107">
        <w:rPr>
          <w:b/>
        </w:rPr>
        <w:t>SLC</w:t>
      </w:r>
      <w:r w:rsidRPr="00202E9E">
        <w:t xml:space="preserve">, pour Single Layer </w:t>
      </w:r>
      <w:proofErr w:type="spellStart"/>
      <w:r w:rsidRPr="00202E9E">
        <w:t>Cell</w:t>
      </w:r>
      <w:proofErr w:type="spellEnd"/>
      <w:r w:rsidRPr="00202E9E">
        <w:t>, 1 bit par cellule. Les SSD qui en sont équipés sont les plus rapides, les plus fiables... et les plus chers. Ils se destinent avant tout à des serveurs. On aura couramment plus de 10 000 cycles d'écriture assurés.</w:t>
      </w:r>
    </w:p>
    <w:p w:rsidR="00202E9E" w:rsidRPr="00202E9E" w:rsidRDefault="00202E9E" w:rsidP="00DF0107">
      <w:pPr>
        <w:pStyle w:val="Sansinterligne"/>
        <w:numPr>
          <w:ilvl w:val="0"/>
          <w:numId w:val="12"/>
        </w:numPr>
      </w:pPr>
      <w:r w:rsidRPr="00DF0107">
        <w:rPr>
          <w:b/>
        </w:rPr>
        <w:t>MLC</w:t>
      </w:r>
      <w:r w:rsidRPr="00202E9E">
        <w:t xml:space="preserve">, pour Multi </w:t>
      </w:r>
      <w:proofErr w:type="spellStart"/>
      <w:r w:rsidRPr="00202E9E">
        <w:t>Level</w:t>
      </w:r>
      <w:proofErr w:type="spellEnd"/>
      <w:r w:rsidRPr="00202E9E">
        <w:t xml:space="preserve"> </w:t>
      </w:r>
      <w:proofErr w:type="spellStart"/>
      <w:r w:rsidRPr="00202E9E">
        <w:t>Cell</w:t>
      </w:r>
      <w:proofErr w:type="spellEnd"/>
      <w:r w:rsidRPr="00202E9E">
        <w:t>, 2 bits par cellule. C'est le gros du marché, une mémoire adaptée aux usages courants et intensifs ; à privilégier sur une machine de bureau ou domestique. Les cycles d'écriture garantis varient de 3 000 à 5 000, mais des utilisateurs — sur des forums anglais — ont plusieurs fois poussé de tels SSD à plus de 20 000 cycles d'écriture sans souci ! Passé ce volume, des erreurs d'écriture peuvent survenir...</w:t>
      </w:r>
    </w:p>
    <w:p w:rsidR="00202E9E" w:rsidRPr="00202E9E" w:rsidRDefault="00202E9E" w:rsidP="00DF0107">
      <w:pPr>
        <w:pStyle w:val="Sansinterligne"/>
        <w:numPr>
          <w:ilvl w:val="0"/>
          <w:numId w:val="12"/>
        </w:numPr>
      </w:pPr>
      <w:r w:rsidRPr="00DF0107">
        <w:rPr>
          <w:b/>
        </w:rPr>
        <w:t>TLC</w:t>
      </w:r>
      <w:r w:rsidRPr="00202E9E">
        <w:t xml:space="preserve">, pour Triple </w:t>
      </w:r>
      <w:proofErr w:type="spellStart"/>
      <w:r w:rsidRPr="00202E9E">
        <w:t>Level</w:t>
      </w:r>
      <w:proofErr w:type="spellEnd"/>
      <w:r w:rsidRPr="00202E9E">
        <w:t xml:space="preserve"> </w:t>
      </w:r>
      <w:proofErr w:type="spellStart"/>
      <w:r w:rsidRPr="00202E9E">
        <w:t>Cell</w:t>
      </w:r>
      <w:proofErr w:type="spellEnd"/>
      <w:r w:rsidRPr="00202E9E">
        <w:t>, 3 bits par cellule. Cette mémoire économique a été introduite par Samsung sur ses propres disques ; elle arriverait aussi chez les concurrents. Il n'y a plus que 1 000 cycles d'écriture garantis ; soit 3 à 5 fois moins qu'avec de la mémoire MLC.</w:t>
      </w:r>
    </w:p>
    <w:p w:rsidR="00DF0107" w:rsidRDefault="00DF0107" w:rsidP="00DF0107">
      <w:pPr>
        <w:pStyle w:val="Sansinterligne"/>
      </w:pPr>
    </w:p>
    <w:p w:rsidR="00202E9E" w:rsidRPr="00DF0107" w:rsidRDefault="00202E9E" w:rsidP="00DF0107">
      <w:pPr>
        <w:pStyle w:val="Sansinterligne"/>
      </w:pPr>
      <w:r w:rsidRPr="00DF0107">
        <w:t xml:space="preserve">Cycle d’écriture : </w:t>
      </w:r>
    </w:p>
    <w:p w:rsidR="00202E9E" w:rsidRPr="00DF0107" w:rsidRDefault="00202E9E" w:rsidP="00DF0107">
      <w:pPr>
        <w:pStyle w:val="Sansinterligne"/>
      </w:pPr>
      <w:r w:rsidRPr="00DF0107">
        <w:t>Prenons la mémoire TLC, sur un disque de 256 Go par exemple, qu'on utilisera pendant 5 ans (c'est déjà long 5 ans pour un PC portable !). 256 Go x 1 000 cycles = 256 000 Go écrits et effacés ; soit 140 Go de données par jour. Il faut en fait réviser cette valeur, idéalisée, car les SSD écrivent souvent plus de 1 Mo en mémoire quand on demande ce Mo sur le SSD. En fonction du type de donnée, de la place disponible, de la qualité de flash libre... il écrira en réalité plutôt 1,5 à 2 Mo pour chaque méga demandé. On en revient à 70 Go de données par jour à écrire sur le SSD sur 5 ans, ce qui est énorme ! Sauf à passer sa vie à télécharger, on dépasse rarement 20 Go par jour en usage intensif. En usage courant, quotidien, on sera plutôt à 10 Go par jour, et 5 Go sur un usage le soir uniquement. On voit donc que même avec de la mémoire TLC, il reste une marge confortable quand un tel SSD est monté sur une machine personnelle.</w:t>
      </w:r>
    </w:p>
    <w:p w:rsidR="00202E9E" w:rsidRDefault="00202E9E" w:rsidP="00202E9E">
      <w:pPr>
        <w:pStyle w:val="Sansinterligne"/>
        <w:jc w:val="both"/>
        <w:rPr>
          <w:rFonts w:ascii="Verdana" w:hAnsi="Verdana"/>
          <w:sz w:val="24"/>
          <w:szCs w:val="24"/>
        </w:rPr>
      </w:pPr>
    </w:p>
    <w:p w:rsidR="008D2844" w:rsidRPr="008D2844" w:rsidRDefault="008D2844" w:rsidP="008D2844">
      <w:pPr>
        <w:pStyle w:val="Titre3"/>
      </w:pPr>
      <w:r w:rsidRPr="008D2844">
        <w:t>Format</w:t>
      </w:r>
    </w:p>
    <w:p w:rsidR="008D2844" w:rsidRPr="008D2844" w:rsidRDefault="008D2844" w:rsidP="00DF0107">
      <w:pPr>
        <w:pStyle w:val="Sansinterligne"/>
        <w:numPr>
          <w:ilvl w:val="0"/>
          <w:numId w:val="13"/>
        </w:numPr>
      </w:pPr>
      <w:r w:rsidRPr="008D2844">
        <w:rPr>
          <w:b/>
        </w:rPr>
        <w:t>2,5"</w:t>
      </w:r>
      <w:r w:rsidRPr="008D2844">
        <w:t xml:space="preserve"> : c’est le format « classique » et le plus répandu. </w:t>
      </w:r>
    </w:p>
    <w:p w:rsidR="008D2844" w:rsidRPr="008D2844" w:rsidRDefault="008D2844" w:rsidP="00DF0107">
      <w:pPr>
        <w:pStyle w:val="Sansinterligne"/>
        <w:numPr>
          <w:ilvl w:val="0"/>
          <w:numId w:val="13"/>
        </w:numPr>
      </w:pPr>
      <w:r w:rsidRPr="008D2844">
        <w:rPr>
          <w:b/>
        </w:rPr>
        <w:t xml:space="preserve">Carte </w:t>
      </w:r>
      <w:proofErr w:type="spellStart"/>
      <w:r w:rsidRPr="008D2844">
        <w:rPr>
          <w:b/>
        </w:rPr>
        <w:t>mSATA</w:t>
      </w:r>
      <w:proofErr w:type="spellEnd"/>
      <w:r w:rsidRPr="008D2844">
        <w:t xml:space="preserve"> : appelée aussi Mini-SATA, elle est destinée aux PC portables très fins et aux </w:t>
      </w:r>
      <w:hyperlink r:id="rId33" w:anchor="prods" w:tooltip="Tous nos ultrabooks" w:history="1">
        <w:proofErr w:type="spellStart"/>
        <w:r w:rsidRPr="008D2844">
          <w:t>ultrabooks</w:t>
        </w:r>
        <w:proofErr w:type="spellEnd"/>
      </w:hyperlink>
      <w:r w:rsidRPr="008D2844">
        <w:t xml:space="preserve">. Ces SSD ne pesant que 6 à 7 grammes permettent de profiter d’un taux de transfert maximal atteignant les 550 Mo/s en lecture et 520 Mo/s en écriture. </w:t>
      </w:r>
    </w:p>
    <w:p w:rsidR="008D2844" w:rsidRDefault="008D2844" w:rsidP="00DF0107">
      <w:pPr>
        <w:pStyle w:val="Sansinterligne"/>
        <w:numPr>
          <w:ilvl w:val="0"/>
          <w:numId w:val="13"/>
        </w:numPr>
      </w:pPr>
      <w:r w:rsidRPr="008D2844">
        <w:rPr>
          <w:b/>
        </w:rPr>
        <w:t>M.2</w:t>
      </w:r>
      <w:r w:rsidRPr="008D2844">
        <w:t xml:space="preserve"> : afin de répondre à la demande croissante en systèmes de plus en plus minces et rapides, certaines marques proposent des SSD sans boitier au format M.2 et </w:t>
      </w:r>
      <w:hyperlink r:id="rId34" w:anchor="prods" w:tooltip="Disques durs compatibles NVMe" w:history="1">
        <w:r w:rsidRPr="008D2844">
          <w:t xml:space="preserve">compatible avec la spécification </w:t>
        </w:r>
        <w:proofErr w:type="spellStart"/>
        <w:r w:rsidRPr="00235EAE">
          <w:rPr>
            <w:b/>
          </w:rPr>
          <w:t>NVMe</w:t>
        </w:r>
        <w:proofErr w:type="spellEnd"/>
      </w:hyperlink>
      <w:r w:rsidRPr="008D2844">
        <w:t xml:space="preserve"> offrant un taux de transfert maximal en lecture de 2500 Mo/sec. </w:t>
      </w:r>
    </w:p>
    <w:p w:rsidR="008D2844" w:rsidRPr="008D2844" w:rsidRDefault="008D2844" w:rsidP="00DF0107">
      <w:pPr>
        <w:pStyle w:val="Sansinterligne"/>
        <w:numPr>
          <w:ilvl w:val="0"/>
          <w:numId w:val="13"/>
        </w:numPr>
      </w:pPr>
      <w:r w:rsidRPr="008D2844">
        <w:t xml:space="preserve">Sachez que certaines marques comme Samsung déclinent leurs SSD en deux versions : La version Desktop (PC de bureau) est livrée avec un adaptateur 3,5'', une nappe SATA et un câble </w:t>
      </w:r>
      <w:proofErr w:type="spellStart"/>
      <w:r w:rsidRPr="008D2844">
        <w:t>Molex</w:t>
      </w:r>
      <w:proofErr w:type="spellEnd"/>
      <w:r w:rsidRPr="008D2844">
        <w:t xml:space="preserve">/SATA. La seconde déclinaison convient aux </w:t>
      </w:r>
      <w:hyperlink r:id="rId35" w:anchor="prods" w:tooltip="Tous nos ordinateurs portables" w:history="1">
        <w:r w:rsidRPr="008D2844">
          <w:t>ordinateurs portables</w:t>
        </w:r>
      </w:hyperlink>
      <w:r w:rsidRPr="008D2844">
        <w:t xml:space="preserve"> avec des entretoises 9,5 mm et un câble adaptateur USB/SATA. </w:t>
      </w:r>
    </w:p>
    <w:p w:rsidR="008D2844" w:rsidRPr="008D2844" w:rsidRDefault="008D2844" w:rsidP="00DF0107">
      <w:pPr>
        <w:pStyle w:val="Sansinterligne"/>
        <w:numPr>
          <w:ilvl w:val="0"/>
          <w:numId w:val="13"/>
        </w:numPr>
      </w:pPr>
      <w:r w:rsidRPr="008D2844">
        <w:rPr>
          <w:b/>
        </w:rPr>
        <w:t>U2</w:t>
      </w:r>
      <w:r w:rsidRPr="008D2844">
        <w:t xml:space="preserve"> : Moins connu, le connecteur U2 n’est pourtant pas aussi neuf que son nom : il s’agit en effet de la nouvelle version du SFF-8639 qui équipait alors principalement les installations professionnelles. Comme le M.2, il a pour objectif d’améliorer les débits (4 Go/s en théorique). Si les 2 peuvent être confondus, ils n’ont pourtant ni la même forme ni le même </w:t>
      </w:r>
      <w:proofErr w:type="spellStart"/>
      <w:r w:rsidRPr="008D2844">
        <w:t>cablage</w:t>
      </w:r>
      <w:proofErr w:type="spellEnd"/>
      <w:r w:rsidRPr="008D2844">
        <w:t xml:space="preserve">. </w:t>
      </w:r>
    </w:p>
    <w:p w:rsidR="00DF0107" w:rsidRDefault="00DF0107" w:rsidP="00DF0107">
      <w:pPr>
        <w:pStyle w:val="Sansinterligne"/>
      </w:pPr>
    </w:p>
    <w:p w:rsidR="008D2844" w:rsidRPr="008D2844" w:rsidRDefault="00235EAE" w:rsidP="00DF0107">
      <w:pPr>
        <w:pStyle w:val="Sansinterligne"/>
      </w:pPr>
      <w:r>
        <w:t>U2 et M2 sont des normes orientées professionnelles</w:t>
      </w:r>
    </w:p>
    <w:p w:rsidR="008D2844" w:rsidRPr="008D2844" w:rsidRDefault="008D2844" w:rsidP="008D2844">
      <w:pPr>
        <w:pStyle w:val="Titre3"/>
      </w:pPr>
      <w:r w:rsidRPr="008D2844">
        <w:t>Connection</w:t>
      </w:r>
    </w:p>
    <w:p w:rsidR="008D2844" w:rsidRPr="008D2844" w:rsidRDefault="008D2844" w:rsidP="00DF0107">
      <w:pPr>
        <w:pStyle w:val="Sansinterligne"/>
      </w:pPr>
      <w:r w:rsidRPr="008D2844">
        <w:lastRenderedPageBreak/>
        <w:t xml:space="preserve">Comme les disques durs, les SSD se connectent en SATA. Mais il existe une catégorie de SSD qui utilise le port PCI-Express 4x ou 8x. </w:t>
      </w:r>
    </w:p>
    <w:p w:rsidR="008D2844" w:rsidRPr="008D2844" w:rsidRDefault="008D2844" w:rsidP="00DF0107">
      <w:pPr>
        <w:pStyle w:val="Sansinterligne"/>
      </w:pPr>
      <w:r w:rsidRPr="008D2844">
        <w:rPr>
          <w:b/>
        </w:rPr>
        <w:t>SATA III</w:t>
      </w:r>
      <w:r w:rsidRPr="008D2844">
        <w:t xml:space="preserve"> 6 Gb/s, soit 750 Mo/s ! </w:t>
      </w:r>
      <w:proofErr w:type="gramStart"/>
      <w:r w:rsidRPr="008D2844">
        <w:t>:</w:t>
      </w:r>
      <w:r w:rsidR="00DF0107">
        <w:t xml:space="preserve"> </w:t>
      </w:r>
      <w:r w:rsidRPr="008D2844">
        <w:t xml:space="preserve"> l’offre</w:t>
      </w:r>
      <w:proofErr w:type="gramEnd"/>
      <w:r w:rsidRPr="008D2844">
        <w:t xml:space="preserve"> de SSD connectés en SATA III est de plus en plus importante. Elle permet des taux de transfert théoriques atteignant les 600 Mo/s. </w:t>
      </w:r>
    </w:p>
    <w:p w:rsidR="008D2844" w:rsidRPr="008D2844" w:rsidRDefault="008D2844" w:rsidP="00DF0107">
      <w:pPr>
        <w:pStyle w:val="Sansinterligne"/>
      </w:pPr>
      <w:r w:rsidRPr="008D2844">
        <w:rPr>
          <w:b/>
        </w:rPr>
        <w:t>PCI-Express</w:t>
      </w:r>
      <w:r w:rsidRPr="008D2844">
        <w:t xml:space="preserve"> : ils se présentent sous la forme d’une carte d’extension. Certains modèles (au format M.2 ou Carte PCI-Express) se connectent sur un port PCI-Express 4x ou 8x. Ils permettent d’exploiter la bande passante supérieure du PCI-Express. Le taux de transfert théorique est annoncé aux alentours de 1 800 Mo/sec en lecture (pour les cartes PCI-Express 8x) et de 1700 Mo/sec en écriture (pour les cartes PCI-Express 8x). Revers de la médaille, les prix de ces SSD sont plus élevés que leurs homologues classiques et ils consomment plus (9,5 W en veille et 14 W en fonctionnement). </w:t>
      </w:r>
    </w:p>
    <w:p w:rsidR="008D2844" w:rsidRDefault="008D2844" w:rsidP="00DF0107">
      <w:pPr>
        <w:pStyle w:val="Sansinterligne"/>
      </w:pPr>
    </w:p>
    <w:p w:rsidR="008D2844" w:rsidRDefault="008D2844" w:rsidP="008D2844">
      <w:pPr>
        <w:pStyle w:val="Titre3"/>
      </w:pPr>
      <w:r>
        <w:t>GARANTIE</w:t>
      </w:r>
    </w:p>
    <w:p w:rsidR="008D2844" w:rsidRPr="00DF0107" w:rsidRDefault="008D2844" w:rsidP="00DF0107">
      <w:pPr>
        <w:pStyle w:val="Sansinterligne"/>
      </w:pPr>
      <w:r w:rsidRPr="00DF0107">
        <w:t>Certains modèles haut de gamme, comme des Samsung reposant sur la nouvelle puce V-NAND, permettent de bénéficier d’une garantie étendue à 10 ans, contre 3 dans la majorité des cas. Revers de la médaille, cet atout coûte cher : 500 € environ pour 1 To.</w:t>
      </w:r>
    </w:p>
    <w:p w:rsidR="008D2844" w:rsidRPr="00DF0107" w:rsidRDefault="008D2844" w:rsidP="00DF0107">
      <w:pPr>
        <w:pStyle w:val="Sansinterligne"/>
      </w:pPr>
    </w:p>
    <w:p w:rsidR="008D2844" w:rsidRDefault="008D2844" w:rsidP="008D2844">
      <w:pPr>
        <w:pStyle w:val="Titre3"/>
      </w:pPr>
      <w:r>
        <w:t>Optimisation</w:t>
      </w:r>
    </w:p>
    <w:p w:rsidR="008D2844" w:rsidRDefault="008D2844" w:rsidP="00202E9E">
      <w:pPr>
        <w:pStyle w:val="Sansinterligne"/>
        <w:jc w:val="both"/>
        <w:rPr>
          <w:rFonts w:ascii="Verdana" w:hAnsi="Verdana"/>
          <w:sz w:val="24"/>
          <w:szCs w:val="24"/>
        </w:rPr>
      </w:pPr>
    </w:p>
    <w:p w:rsidR="00202E9E" w:rsidRPr="00DF0107" w:rsidRDefault="00202E9E" w:rsidP="00DF0107">
      <w:pPr>
        <w:pStyle w:val="Sansinterligne"/>
      </w:pPr>
      <w:r w:rsidRPr="00DF0107">
        <w:t xml:space="preserve">La gestion sur le temps d’un SSD se fait sous </w:t>
      </w:r>
      <w:proofErr w:type="spellStart"/>
      <w:r w:rsidRPr="00DF0107">
        <w:t>windows</w:t>
      </w:r>
      <w:proofErr w:type="spellEnd"/>
      <w:r w:rsidRPr="00DF0107">
        <w:t xml:space="preserve"> par la commande Optimisation qui fait appel à la commande « TRIM »</w:t>
      </w:r>
    </w:p>
    <w:p w:rsidR="008D2844" w:rsidRPr="00DF0107" w:rsidRDefault="008D2844" w:rsidP="00DF0107">
      <w:pPr>
        <w:pStyle w:val="Sansinterligne"/>
      </w:pPr>
    </w:p>
    <w:p w:rsidR="008D2844" w:rsidRPr="00DF0107" w:rsidRDefault="008D2844" w:rsidP="00DF0107">
      <w:pPr>
        <w:pStyle w:val="Sansinterligne"/>
      </w:pPr>
      <w:r w:rsidRPr="00DF0107">
        <w:t>Le TRIM est une commande informant en temps réel le SSD sur les fichiers toujours présents : sans cette commande le contrôleur ne sait pas qu’un secteur a été effacé, et doit donc lire la cellule, éventuellement la copier ailleurs pour ensuite réécrire la nouvelle donnée. Pour limiter le nombre de lecture écriture la commande TRIM indique donc au contrôleur chaque secteur précédemment utilisé par le fichier supprimé.</w:t>
      </w:r>
    </w:p>
    <w:p w:rsidR="00202E9E" w:rsidRPr="00DF0107" w:rsidRDefault="00202E9E" w:rsidP="00DF0107">
      <w:pPr>
        <w:pStyle w:val="Sansinterligne"/>
      </w:pPr>
    </w:p>
    <w:p w:rsidR="00202E9E" w:rsidRPr="00DF0107" w:rsidRDefault="00202E9E" w:rsidP="00DF0107">
      <w:pPr>
        <w:pStyle w:val="Sansinterligne"/>
      </w:pPr>
    </w:p>
    <w:p w:rsidR="00202E9E" w:rsidRPr="00DF0107" w:rsidRDefault="00202E9E" w:rsidP="00DF0107">
      <w:pPr>
        <w:pStyle w:val="Sansinterligne"/>
      </w:pPr>
    </w:p>
    <w:p w:rsidR="00202E9E" w:rsidRPr="00DF0107" w:rsidRDefault="00202E9E" w:rsidP="00DF0107">
      <w:pPr>
        <w:pStyle w:val="Sansinterligne"/>
      </w:pPr>
      <w:r w:rsidRPr="00DF0107">
        <w:t xml:space="preserve">TP utilisation de </w:t>
      </w:r>
      <w:proofErr w:type="spellStart"/>
      <w:r w:rsidRPr="00DF0107">
        <w:t>crystaldiskinfo</w:t>
      </w:r>
      <w:proofErr w:type="spellEnd"/>
    </w:p>
    <w:p w:rsidR="00202E9E" w:rsidRPr="00DF0107" w:rsidRDefault="00202E9E" w:rsidP="00DF0107">
      <w:pPr>
        <w:pStyle w:val="Sansinterligne"/>
      </w:pPr>
    </w:p>
    <w:p w:rsidR="000C2BB4" w:rsidRDefault="000C2BB4" w:rsidP="00513570">
      <w:pPr>
        <w:pStyle w:val="Sansinterligne"/>
        <w:rPr>
          <w:rFonts w:ascii="Verdana" w:hAnsi="Verdana"/>
          <w:sz w:val="24"/>
          <w:szCs w:val="24"/>
        </w:rPr>
      </w:pPr>
    </w:p>
    <w:p w:rsidR="005E3B49" w:rsidRDefault="009C480A" w:rsidP="00DF0107">
      <w:pPr>
        <w:pStyle w:val="Titre1"/>
      </w:pPr>
      <w:r w:rsidRPr="00366F58">
        <w:t>Les points de restaurations</w:t>
      </w:r>
    </w:p>
    <w:p w:rsidR="005E3B49" w:rsidRDefault="009C480A" w:rsidP="00513570">
      <w:pPr>
        <w:pStyle w:val="Titre2"/>
      </w:pPr>
      <w:r w:rsidRPr="00366F58">
        <w:br/>
        <w:t>Définitions</w:t>
      </w:r>
    </w:p>
    <w:p w:rsidR="005E3B49" w:rsidRPr="00DF0107" w:rsidRDefault="009C480A" w:rsidP="00DF0107">
      <w:pPr>
        <w:pStyle w:val="Sansinterligne"/>
      </w:pPr>
      <w:r w:rsidRPr="00366F58">
        <w:br/>
      </w:r>
      <w:r w:rsidR="005E3B49" w:rsidRPr="00DF0107">
        <w:t xml:space="preserve">Au </w:t>
      </w:r>
      <w:r w:rsidRPr="00DF0107">
        <w:t>fur</w:t>
      </w:r>
      <w:r w:rsidR="005E3B49" w:rsidRPr="00DF0107">
        <w:t xml:space="preserve"> </w:t>
      </w:r>
      <w:r w:rsidRPr="00DF0107">
        <w:t>et à mesure de l’utilisation de l’ordinateur, vous installez divers</w:t>
      </w:r>
      <w:r w:rsidRPr="00DF0107">
        <w:br/>
        <w:t>logiciels et applications, le système d’exploitation subit de plus ou moins</w:t>
      </w:r>
      <w:r w:rsidR="005E3B49" w:rsidRPr="00DF0107">
        <w:t xml:space="preserve"> gr</w:t>
      </w:r>
      <w:r w:rsidRPr="00DF0107">
        <w:t>osses mises à jour, vous désinstallez d’autres</w:t>
      </w:r>
      <w:r w:rsidR="007D4A66" w:rsidRPr="00DF0107">
        <w:t xml:space="preserve"> logiciels, bref, tout cela vit</w:t>
      </w:r>
      <w:r w:rsidRPr="00DF0107">
        <w:t>! Au bout de quelques mois d’utilisation, vot</w:t>
      </w:r>
      <w:r w:rsidR="00513570" w:rsidRPr="00DF0107">
        <w:t xml:space="preserve">re ordinateur ne ressemble plus </w:t>
      </w:r>
      <w:r w:rsidRPr="00DF0107">
        <w:t>tellement à ce qu’il était lors de son premier démarrage.</w:t>
      </w:r>
      <w:r w:rsidRPr="00DF0107">
        <w:br/>
        <w:t>Comme on l’a vu, il existe énormément de logic</w:t>
      </w:r>
      <w:r w:rsidR="00513570" w:rsidRPr="00DF0107">
        <w:t xml:space="preserve">iels différents. Il en est créé </w:t>
      </w:r>
      <w:r w:rsidRPr="00DF0107">
        <w:t>de nouveaux tous les jours ! Tous ces logicie</w:t>
      </w:r>
      <w:r w:rsidR="005E3B49" w:rsidRPr="00DF0107">
        <w:t>ls ne sont pas édités par la</w:t>
      </w:r>
      <w:r w:rsidR="00513570" w:rsidRPr="00DF0107">
        <w:t xml:space="preserve"> </w:t>
      </w:r>
      <w:r w:rsidR="005E3B49" w:rsidRPr="00DF0107">
        <w:t xml:space="preserve">même </w:t>
      </w:r>
      <w:r w:rsidRPr="00DF0107">
        <w:t>société (heureusement pour la diversité et la</w:t>
      </w:r>
      <w:r w:rsidR="00245046">
        <w:t xml:space="preserve"> </w:t>
      </w:r>
      <w:r w:rsidRPr="00DF0107">
        <w:lastRenderedPageBreak/>
        <w:t>concurrence d’ailleurs).</w:t>
      </w:r>
      <w:r w:rsidRPr="00DF0107">
        <w:br/>
      </w:r>
    </w:p>
    <w:p w:rsidR="005E3B49" w:rsidRPr="00DF0107" w:rsidRDefault="009C480A" w:rsidP="00DF0107">
      <w:pPr>
        <w:pStyle w:val="Sansinterligne"/>
      </w:pPr>
      <w:r w:rsidRPr="00DF0107">
        <w:t>Parfois, il arrive donc que deux logiciels en</w:t>
      </w:r>
      <w:r w:rsidR="00DF0107">
        <w:t xml:space="preserve">trent en conflit, pour diverses </w:t>
      </w:r>
      <w:r w:rsidRPr="00DF0107">
        <w:t xml:space="preserve">raisons. Il peut même arriver qu’une </w:t>
      </w:r>
      <w:r w:rsidR="00DF0107">
        <w:t xml:space="preserve">mise à jour de Windows lui-même </w:t>
      </w:r>
      <w:r w:rsidRPr="00DF0107">
        <w:t>entre en conflit avec un logiciel qui, jusqu’à présent, ne posait p</w:t>
      </w:r>
      <w:r w:rsidR="00DF0107">
        <w:t xml:space="preserve">as de </w:t>
      </w:r>
      <w:r w:rsidRPr="00DF0107">
        <w:t>problème. Le système peut alors devenir in</w:t>
      </w:r>
      <w:r w:rsidR="00DF0107">
        <w:t xml:space="preserve">stable : il devient extrêmement </w:t>
      </w:r>
      <w:r w:rsidRPr="00DF0107">
        <w:t xml:space="preserve">lent, il « plante » (l’écran se fige par exemple), etc. </w:t>
      </w:r>
    </w:p>
    <w:p w:rsidR="005E3B49" w:rsidRPr="00DF0107" w:rsidRDefault="005E3B49" w:rsidP="00DF0107">
      <w:pPr>
        <w:pStyle w:val="Sansinterligne"/>
      </w:pPr>
    </w:p>
    <w:p w:rsidR="005E3B49" w:rsidRPr="00DF0107" w:rsidRDefault="009C480A" w:rsidP="00DF0107">
      <w:pPr>
        <w:pStyle w:val="Sansinterligne"/>
      </w:pPr>
      <w:r w:rsidRPr="00DF0107">
        <w:t>Ces problèmes peuvent</w:t>
      </w:r>
      <w:r w:rsidR="005E3B49" w:rsidRPr="00DF0107">
        <w:t xml:space="preserve"> </w:t>
      </w:r>
      <w:r w:rsidRPr="00DF0107">
        <w:t>également être causés par des virus, qui ne sont ni plus ni moins que des</w:t>
      </w:r>
      <w:r w:rsidR="005E3B49" w:rsidRPr="00DF0107">
        <w:t xml:space="preserve"> </w:t>
      </w:r>
      <w:r w:rsidRPr="00DF0107">
        <w:t>logiciels un peu spéciaux.</w:t>
      </w:r>
    </w:p>
    <w:p w:rsidR="00513570" w:rsidRPr="00DF0107" w:rsidRDefault="009C480A" w:rsidP="00DF0107">
      <w:pPr>
        <w:pStyle w:val="Sansinterligne"/>
      </w:pPr>
      <w:r w:rsidRPr="00DF0107">
        <w:br/>
        <w:t>Il existe plusieu</w:t>
      </w:r>
      <w:r w:rsidR="00513570" w:rsidRPr="00DF0107">
        <w:t xml:space="preserve">rs solutions pour les résoudre, </w:t>
      </w:r>
      <w:r w:rsidRPr="00DF0107">
        <w:t xml:space="preserve">parmi lesquelles la restauration du système. </w:t>
      </w:r>
    </w:p>
    <w:p w:rsidR="00513570" w:rsidRPr="00DF0107" w:rsidRDefault="00513570" w:rsidP="00DF0107">
      <w:pPr>
        <w:pStyle w:val="Sansinterligne"/>
      </w:pPr>
    </w:p>
    <w:p w:rsidR="00513570" w:rsidRPr="00DF0107" w:rsidRDefault="00513570" w:rsidP="00DF0107">
      <w:pPr>
        <w:pStyle w:val="Sansinterligne"/>
      </w:pPr>
      <w:r w:rsidRPr="00DF0107">
        <w:t xml:space="preserve">Le principe est simple : </w:t>
      </w:r>
      <w:r w:rsidR="009C480A" w:rsidRPr="00DF0107">
        <w:t>remettre le système dans un état similaire à celui qu’il avait à une date</w:t>
      </w:r>
      <w:r w:rsidRPr="00DF0107">
        <w:t xml:space="preserve"> </w:t>
      </w:r>
      <w:r w:rsidR="009C480A" w:rsidRPr="00DF0107">
        <w:t>antérieure. On retrouve alors le système</w:t>
      </w:r>
      <w:r w:rsidRPr="00DF0107">
        <w:t xml:space="preserve"> aussi stable qu’il était à une </w:t>
      </w:r>
      <w:r w:rsidR="009C480A" w:rsidRPr="00DF0107">
        <w:t>certaine époque, avant qu’il ne connaisse tous ses problèmes.</w:t>
      </w:r>
      <w:r w:rsidR="009C480A" w:rsidRPr="00DF0107">
        <w:br/>
      </w:r>
    </w:p>
    <w:p w:rsidR="00513570" w:rsidRPr="00DF0107" w:rsidRDefault="009C480A" w:rsidP="00DF0107">
      <w:pPr>
        <w:pStyle w:val="Sansinterligne"/>
      </w:pPr>
      <w:r w:rsidRPr="00DF0107">
        <w:t>Pour cela, on utilise des points de restauration</w:t>
      </w:r>
      <w:r w:rsidR="00DF0107">
        <w:t xml:space="preserve">, une sorte de photographie </w:t>
      </w:r>
      <w:r w:rsidR="003A5938" w:rsidRPr="00DF0107">
        <w:t xml:space="preserve">du </w:t>
      </w:r>
      <w:r w:rsidRPr="00DF0107">
        <w:t>système à un instant T. Ces points peuven</w:t>
      </w:r>
      <w:r w:rsidR="003A5938" w:rsidRPr="00DF0107">
        <w:t>t être créés automatiquement ou manue</w:t>
      </w:r>
      <w:r w:rsidR="00513570" w:rsidRPr="00DF0107">
        <w:t>llement</w:t>
      </w:r>
      <w:r w:rsidR="003A5938" w:rsidRPr="00DF0107">
        <w:t xml:space="preserve">. </w:t>
      </w:r>
    </w:p>
    <w:p w:rsidR="003A5938" w:rsidRPr="00DF0107" w:rsidRDefault="003A5938" w:rsidP="00DF0107">
      <w:pPr>
        <w:pStyle w:val="Sansinterligne"/>
      </w:pPr>
      <w:r w:rsidRPr="00DF0107">
        <w:t xml:space="preserve">En revenant à un point de </w:t>
      </w:r>
      <w:r w:rsidR="009C480A" w:rsidRPr="00DF0107">
        <w:t>restauration antérieur, on replace le système</w:t>
      </w:r>
      <w:r w:rsidR="0052085B" w:rsidRPr="00DF0107">
        <w:t xml:space="preserve"> dans sa configuration d’alors.</w:t>
      </w:r>
    </w:p>
    <w:p w:rsidR="0052085B" w:rsidRPr="00DF0107" w:rsidRDefault="0052085B" w:rsidP="00DF0107">
      <w:pPr>
        <w:pStyle w:val="Sansinterligne"/>
      </w:pPr>
    </w:p>
    <w:p w:rsidR="003A5938" w:rsidRPr="00DF0107" w:rsidRDefault="0052085B" w:rsidP="00DF0107">
      <w:pPr>
        <w:pStyle w:val="Sansinterligne"/>
      </w:pPr>
      <w:r w:rsidRPr="00DF0107">
        <w:t>T</w:t>
      </w:r>
      <w:r w:rsidR="009C480A" w:rsidRPr="00DF0107">
        <w:t xml:space="preserve">ous les logiciels </w:t>
      </w:r>
      <w:r w:rsidR="007D4A66" w:rsidRPr="00DF0107">
        <w:t xml:space="preserve">qui ont été installés depuis le </w:t>
      </w:r>
      <w:r w:rsidR="009C480A" w:rsidRPr="00DF0107">
        <w:t>dernier point de restauration seront per</w:t>
      </w:r>
      <w:r w:rsidR="003A5938" w:rsidRPr="00DF0107">
        <w:t xml:space="preserve">dus. C’est même le but </w:t>
      </w:r>
      <w:r w:rsidRPr="00DF0107">
        <w:t xml:space="preserve">de la </w:t>
      </w:r>
      <w:r w:rsidR="003A5938" w:rsidRPr="00DF0107">
        <w:t>ma</w:t>
      </w:r>
      <w:r w:rsidR="009C480A" w:rsidRPr="00DF0107">
        <w:t>n</w:t>
      </w:r>
      <w:r w:rsidR="003A5938" w:rsidRPr="00DF0107">
        <w:t>œuv</w:t>
      </w:r>
      <w:r w:rsidR="009C480A" w:rsidRPr="00DF0107">
        <w:t>re car dans le lot, il y a peut-être le</w:t>
      </w:r>
      <w:r w:rsidRPr="00DF0107">
        <w:t xml:space="preserve"> ou les logiciels qui ont causé </w:t>
      </w:r>
      <w:r w:rsidR="009C480A" w:rsidRPr="00DF0107">
        <w:t>les instabilités.</w:t>
      </w:r>
    </w:p>
    <w:p w:rsidR="00E21B25" w:rsidRPr="00DF0107" w:rsidRDefault="009C480A" w:rsidP="00DF0107">
      <w:pPr>
        <w:pStyle w:val="Sansinterligne"/>
      </w:pPr>
      <w:r w:rsidRPr="00DF0107">
        <w:br/>
        <w:t>En revanche, les données ne seront pas supprimées. Tous les fichiers seront</w:t>
      </w:r>
      <w:r w:rsidR="007D4A66" w:rsidRPr="00DF0107">
        <w:t xml:space="preserve"> </w:t>
      </w:r>
      <w:r w:rsidRPr="00DF0107">
        <w:t xml:space="preserve">conservés et seul ce qui est « logiciel » est restauré : les </w:t>
      </w:r>
      <w:r w:rsidR="007D4A66" w:rsidRPr="00DF0107">
        <w:t xml:space="preserve">programmes et </w:t>
      </w:r>
      <w:r w:rsidRPr="00DF0107">
        <w:t>applications installés, et les mises à</w:t>
      </w:r>
      <w:r w:rsidR="007D4A66" w:rsidRPr="00DF0107">
        <w:t xml:space="preserve"> jour Windows. On parle bien de </w:t>
      </w:r>
      <w:r w:rsidRPr="00DF0107">
        <w:t>restauration du système, et non des données.</w:t>
      </w:r>
    </w:p>
    <w:p w:rsidR="009C480A" w:rsidRPr="00DF0107" w:rsidRDefault="0052085B" w:rsidP="00DF0107">
      <w:pPr>
        <w:pStyle w:val="Sansinterligne"/>
      </w:pPr>
      <w:r w:rsidRPr="00DF0107">
        <w:br/>
        <w:t xml:space="preserve">L’exemple de l’étagère : </w:t>
      </w:r>
      <w:r w:rsidR="009C480A" w:rsidRPr="00DF0107">
        <w:t>La restaurat</w:t>
      </w:r>
      <w:r w:rsidR="007D4A66" w:rsidRPr="00DF0107">
        <w:t xml:space="preserve">ion permet de revenir à un état </w:t>
      </w:r>
      <w:r w:rsidR="009C480A" w:rsidRPr="00DF0107">
        <w:t>antérieur :</w:t>
      </w:r>
    </w:p>
    <w:p w:rsidR="009C480A" w:rsidRPr="00366F58" w:rsidRDefault="009C480A" w:rsidP="00366F58">
      <w:pPr>
        <w:pStyle w:val="Sansinterligne"/>
        <w:jc w:val="both"/>
        <w:rPr>
          <w:rFonts w:ascii="Verdana" w:hAnsi="Verdana"/>
          <w:sz w:val="24"/>
          <w:szCs w:val="24"/>
        </w:rPr>
      </w:pPr>
    </w:p>
    <w:p w:rsidR="009C480A" w:rsidRPr="00366F58" w:rsidRDefault="009C480A" w:rsidP="00E21B25">
      <w:pPr>
        <w:pStyle w:val="Sansinterligne"/>
        <w:jc w:val="center"/>
        <w:rPr>
          <w:rFonts w:ascii="Verdana" w:hAnsi="Verdana"/>
          <w:sz w:val="24"/>
          <w:szCs w:val="24"/>
        </w:rPr>
      </w:pPr>
      <w:r w:rsidRPr="00366F58">
        <w:rPr>
          <w:rFonts w:ascii="Verdana" w:hAnsi="Verdana"/>
          <w:noProof/>
          <w:sz w:val="24"/>
          <w:szCs w:val="24"/>
          <w:lang w:eastAsia="fr-FR"/>
        </w:rPr>
        <w:drawing>
          <wp:inline distT="0" distB="0" distL="0" distR="0" wp14:anchorId="361600E6" wp14:editId="052D53F2">
            <wp:extent cx="5760720" cy="16598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59890"/>
                    </a:xfrm>
                    <a:prstGeom prst="rect">
                      <a:avLst/>
                    </a:prstGeom>
                  </pic:spPr>
                </pic:pic>
              </a:graphicData>
            </a:graphic>
          </wp:inline>
        </w:drawing>
      </w:r>
    </w:p>
    <w:p w:rsidR="009C480A" w:rsidRPr="00366F58" w:rsidRDefault="009C480A" w:rsidP="00366F58">
      <w:pPr>
        <w:pStyle w:val="Sansinterligne"/>
        <w:jc w:val="both"/>
        <w:rPr>
          <w:rFonts w:ascii="Verdana" w:hAnsi="Verdana"/>
          <w:sz w:val="24"/>
          <w:szCs w:val="24"/>
        </w:rPr>
      </w:pPr>
    </w:p>
    <w:p w:rsidR="009C480A" w:rsidRDefault="009C480A" w:rsidP="00366F58">
      <w:pPr>
        <w:pStyle w:val="Sansinterligne"/>
        <w:jc w:val="both"/>
        <w:rPr>
          <w:rFonts w:ascii="Verdana" w:hAnsi="Verdana"/>
          <w:sz w:val="24"/>
          <w:szCs w:val="24"/>
        </w:rPr>
      </w:pPr>
      <w:r w:rsidRPr="00366F58">
        <w:rPr>
          <w:rFonts w:ascii="Verdana" w:hAnsi="Verdana"/>
          <w:noProof/>
          <w:sz w:val="24"/>
          <w:szCs w:val="24"/>
          <w:lang w:eastAsia="fr-FR"/>
        </w:rPr>
        <w:drawing>
          <wp:inline distT="0" distB="0" distL="0" distR="0" wp14:anchorId="36FA1CF8" wp14:editId="34361675">
            <wp:extent cx="5760720" cy="115570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rsidR="00E21B25" w:rsidRPr="00366F58" w:rsidRDefault="00E21B25" w:rsidP="00366F58">
      <w:pPr>
        <w:pStyle w:val="Sansinterligne"/>
        <w:jc w:val="both"/>
        <w:rPr>
          <w:rFonts w:ascii="Verdana" w:hAnsi="Verdana"/>
          <w:sz w:val="24"/>
          <w:szCs w:val="24"/>
        </w:rPr>
      </w:pPr>
    </w:p>
    <w:p w:rsidR="009C480A" w:rsidRPr="00DF0107" w:rsidRDefault="009C480A" w:rsidP="00DF0107">
      <w:pPr>
        <w:pStyle w:val="Sansinterligne"/>
      </w:pPr>
      <w:r w:rsidRPr="00DF0107">
        <w:t xml:space="preserve">Choisissez ensuite </w:t>
      </w:r>
      <w:r w:rsidR="00DF0107">
        <w:t xml:space="preserve">le bouton Récupération et enfin </w:t>
      </w:r>
      <w:r w:rsidRPr="00DF0107">
        <w:t xml:space="preserve">Configurer la Restauration du système </w:t>
      </w:r>
      <w:r w:rsidR="00E21B25" w:rsidRPr="00DF0107">
        <w:t xml:space="preserve">(dans la section </w:t>
      </w:r>
      <w:r w:rsidRPr="00DF0107">
        <w:t>Outils avancés) :</w:t>
      </w:r>
    </w:p>
    <w:p w:rsidR="009C480A" w:rsidRPr="00366F58" w:rsidRDefault="009C480A" w:rsidP="00E21B25">
      <w:pPr>
        <w:pStyle w:val="Sansinterligne"/>
        <w:jc w:val="center"/>
        <w:rPr>
          <w:rFonts w:ascii="Verdana" w:hAnsi="Verdana"/>
          <w:sz w:val="24"/>
          <w:szCs w:val="24"/>
        </w:rPr>
      </w:pPr>
      <w:r w:rsidRPr="00366F58">
        <w:rPr>
          <w:rFonts w:ascii="Verdana" w:hAnsi="Verdana"/>
          <w:noProof/>
          <w:sz w:val="24"/>
          <w:szCs w:val="24"/>
          <w:lang w:eastAsia="fr-FR"/>
        </w:rPr>
        <w:lastRenderedPageBreak/>
        <w:drawing>
          <wp:inline distT="0" distB="0" distL="0" distR="0" wp14:anchorId="1A086178" wp14:editId="4E8FFFB3">
            <wp:extent cx="5760720" cy="10509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50925"/>
                    </a:xfrm>
                    <a:prstGeom prst="rect">
                      <a:avLst/>
                    </a:prstGeom>
                  </pic:spPr>
                </pic:pic>
              </a:graphicData>
            </a:graphic>
          </wp:inline>
        </w:drawing>
      </w:r>
    </w:p>
    <w:p w:rsidR="009C480A" w:rsidRPr="00366F58" w:rsidRDefault="009C480A" w:rsidP="00366F58">
      <w:pPr>
        <w:pStyle w:val="Sansinterligne"/>
        <w:jc w:val="both"/>
        <w:rPr>
          <w:rFonts w:ascii="Verdana" w:hAnsi="Verdana"/>
          <w:sz w:val="24"/>
          <w:szCs w:val="24"/>
        </w:rPr>
      </w:pPr>
    </w:p>
    <w:p w:rsidR="0052085B" w:rsidRPr="00DF0107" w:rsidRDefault="009C480A" w:rsidP="00DF0107">
      <w:pPr>
        <w:pStyle w:val="Sansinterligne"/>
      </w:pPr>
      <w:r w:rsidRPr="00DF0107">
        <w:t>C’est à partir de cette fenêtre que nous a</w:t>
      </w:r>
      <w:r w:rsidR="00DF0107">
        <w:t xml:space="preserve">llons pouvoir créer un point de </w:t>
      </w:r>
      <w:r w:rsidRPr="00DF0107">
        <w:t>restauration ou au contraire restaure</w:t>
      </w:r>
      <w:r w:rsidR="00DF0107">
        <w:t xml:space="preserve">r le système. Commençons par la </w:t>
      </w:r>
      <w:r w:rsidRPr="00DF0107">
        <w:t>création d’un point de restauration.</w:t>
      </w:r>
    </w:p>
    <w:p w:rsidR="0052085B" w:rsidRDefault="0052085B" w:rsidP="00DF0107">
      <w:pPr>
        <w:pStyle w:val="Titre1"/>
      </w:pPr>
      <w:r>
        <w:t>Cliché VSS</w:t>
      </w:r>
    </w:p>
    <w:p w:rsidR="00725039" w:rsidRPr="00DF0107" w:rsidRDefault="00725039" w:rsidP="00DF0107">
      <w:pPr>
        <w:pStyle w:val="Sansinterligne"/>
      </w:pPr>
      <w:r w:rsidRPr="00DF0107">
        <w:t xml:space="preserve">Lancé à l’origine avec Windows Server 2003, l’API (Application </w:t>
      </w:r>
      <w:proofErr w:type="spellStart"/>
      <w:r w:rsidRPr="00DF0107">
        <w:t>Programming</w:t>
      </w:r>
      <w:proofErr w:type="spellEnd"/>
      <w:r w:rsidRPr="00DF0107">
        <w:t xml:space="preserve"> </w:t>
      </w:r>
      <w:proofErr w:type="gramStart"/>
      <w:r w:rsidRPr="00DF0107">
        <w:t>Interface )</w:t>
      </w:r>
      <w:proofErr w:type="gramEnd"/>
      <w:r w:rsidRPr="00DF0107">
        <w:t xml:space="preserve"> de </w:t>
      </w:r>
      <w:proofErr w:type="spellStart"/>
      <w:r w:rsidRPr="00DF0107">
        <w:t>snapshot</w:t>
      </w:r>
      <w:proofErr w:type="spellEnd"/>
      <w:r w:rsidRPr="00DF0107">
        <w:t xml:space="preserve"> de Windows, VSS (Volume Shadow copy Service) a largement été adoptée par les fournisseurs d’outils de sauvegarde et par les éditeurs d’applications pour simplifier et accélérer la sauvegarde des applications Windows.</w:t>
      </w:r>
    </w:p>
    <w:p w:rsidR="00725039" w:rsidRPr="00725039" w:rsidRDefault="00725039" w:rsidP="00725039">
      <w:pPr>
        <w:pStyle w:val="Titre3"/>
      </w:pPr>
      <w:r w:rsidRPr="00725039">
        <w:t>Comprendre les mécanismes de VSS</w:t>
      </w:r>
    </w:p>
    <w:p w:rsidR="00FD0699" w:rsidRDefault="00725039" w:rsidP="00DF0107">
      <w:pPr>
        <w:pStyle w:val="Sansinterligne"/>
      </w:pPr>
      <w:r w:rsidRPr="00DF0107">
        <w:t xml:space="preserve">Pour de nombreuses applications </w:t>
      </w:r>
      <w:r w:rsidR="00FD0699" w:rsidRPr="00DF0107">
        <w:t>clients</w:t>
      </w:r>
      <w:r w:rsidRPr="00DF0107">
        <w:t xml:space="preserve"> et serveur Windows, et Microsoft fournit un service essentiel pour faciliter les sauvegardes, baptisé Volume Shadow Copy Service (VSS). </w:t>
      </w:r>
    </w:p>
    <w:p w:rsidR="00DF0107" w:rsidRPr="00DF0107" w:rsidRDefault="00DF0107" w:rsidP="00DF0107">
      <w:pPr>
        <w:pStyle w:val="Sansinterligne"/>
      </w:pPr>
    </w:p>
    <w:p w:rsidR="00FD0699" w:rsidRDefault="00FD0699" w:rsidP="00DF0107">
      <w:pPr>
        <w:pStyle w:val="Sansinterligne"/>
      </w:pPr>
      <w:r w:rsidRPr="00DF0107">
        <w:t>Sa mission principale est de « geler » l’application juste avant une sauvegarde. Cette action fige un point dans le temps dont les sauvegardes sont issues. Ce point dans le temps garantit que le serveur, les applications et la solution de sauvegarde maintiennent un jeu cohérent des données.</w:t>
      </w:r>
    </w:p>
    <w:p w:rsidR="00725039" w:rsidRPr="00DF0107" w:rsidRDefault="00725039" w:rsidP="00DF0107">
      <w:pPr>
        <w:pStyle w:val="Sansinterligne"/>
      </w:pPr>
      <w:r w:rsidRPr="00DF0107">
        <w:t>L’architecture du service VSS s’appuie sur trois composants principaux :</w:t>
      </w:r>
    </w:p>
    <w:p w:rsidR="00FD0699" w:rsidRPr="00725039" w:rsidRDefault="00FD0699" w:rsidP="00725039">
      <w:pPr>
        <w:spacing w:before="100" w:beforeAutospacing="1" w:after="100" w:afterAutospacing="1" w:line="240" w:lineRule="auto"/>
        <w:rPr>
          <w:rFonts w:ascii="Verdana" w:hAnsi="Verdana"/>
          <w:sz w:val="24"/>
          <w:szCs w:val="24"/>
        </w:rPr>
      </w:pPr>
      <w:r w:rsidRPr="00FD0699">
        <w:rPr>
          <w:rFonts w:ascii="Verdana" w:hAnsi="Verdana"/>
          <w:noProof/>
          <w:sz w:val="24"/>
          <w:szCs w:val="24"/>
          <w:lang w:eastAsia="fr-FR"/>
        </w:rPr>
        <w:drawing>
          <wp:inline distT="0" distB="0" distL="0" distR="0" wp14:anchorId="07247886" wp14:editId="3B097866">
            <wp:extent cx="5760720" cy="400788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007883"/>
                    </a:xfrm>
                    <a:prstGeom prst="rect">
                      <a:avLst/>
                    </a:prstGeom>
                  </pic:spPr>
                </pic:pic>
              </a:graphicData>
            </a:graphic>
          </wp:inline>
        </w:drawing>
      </w:r>
    </w:p>
    <w:p w:rsidR="005A5DDB" w:rsidRDefault="00725039" w:rsidP="00DF0107">
      <w:pPr>
        <w:pStyle w:val="Sansinterligne"/>
      </w:pPr>
      <w:r w:rsidRPr="00725039">
        <w:rPr>
          <w:b/>
        </w:rPr>
        <w:lastRenderedPageBreak/>
        <w:t xml:space="preserve">Le </w:t>
      </w:r>
      <w:proofErr w:type="spellStart"/>
      <w:r w:rsidRPr="00725039">
        <w:rPr>
          <w:b/>
        </w:rPr>
        <w:t>requêteur</w:t>
      </w:r>
      <w:proofErr w:type="spellEnd"/>
      <w:r w:rsidRPr="00725039">
        <w:rPr>
          <w:b/>
        </w:rPr>
        <w:t xml:space="preserve"> VSS</w:t>
      </w:r>
      <w:r w:rsidRPr="00725039">
        <w:t> : ce composant est en général embarqué dans l’agent de sauvegarde fourni par l’application de sauvegarde qui initie le processus de backup.</w:t>
      </w:r>
    </w:p>
    <w:p w:rsidR="00DF0107" w:rsidRDefault="00DF0107" w:rsidP="00DF0107">
      <w:pPr>
        <w:pStyle w:val="Sansinterligne"/>
      </w:pPr>
    </w:p>
    <w:p w:rsidR="00725039" w:rsidRDefault="00725039" w:rsidP="00DF0107">
      <w:pPr>
        <w:pStyle w:val="Sansinterligne"/>
      </w:pPr>
      <w:r w:rsidRPr="00725039">
        <w:rPr>
          <w:b/>
        </w:rPr>
        <w:t xml:space="preserve">Le « VSS </w:t>
      </w:r>
      <w:proofErr w:type="spellStart"/>
      <w:r w:rsidRPr="00725039">
        <w:rPr>
          <w:b/>
        </w:rPr>
        <w:t>Writer</w:t>
      </w:r>
      <w:proofErr w:type="spellEnd"/>
      <w:r w:rsidRPr="00725039">
        <w:rPr>
          <w:b/>
        </w:rPr>
        <w:t> »</w:t>
      </w:r>
      <w:r w:rsidRPr="00725039">
        <w:t xml:space="preserve"> : ce composant de VSS est généralement délivré par les applications (typiquement SQL Server, Exchange, </w:t>
      </w:r>
      <w:proofErr w:type="gramStart"/>
      <w:r w:rsidRPr="00725039">
        <w:t>le</w:t>
      </w:r>
      <w:proofErr w:type="gramEnd"/>
      <w:r w:rsidRPr="00725039">
        <w:t xml:space="preserve"> file system Windows…). Sa mission est d'assurer la consistance des données afin que l’état de l’application permette une sauvegarde fidèle de l’application.</w:t>
      </w:r>
    </w:p>
    <w:p w:rsidR="00DF0107" w:rsidRPr="00725039" w:rsidRDefault="00DF0107" w:rsidP="00DF0107">
      <w:pPr>
        <w:pStyle w:val="Sansinterligne"/>
      </w:pPr>
    </w:p>
    <w:p w:rsidR="00725039" w:rsidRDefault="00725039" w:rsidP="00DF0107">
      <w:pPr>
        <w:pStyle w:val="Sansinterligne"/>
      </w:pPr>
      <w:r w:rsidRPr="00725039">
        <w:rPr>
          <w:b/>
        </w:rPr>
        <w:t>Le VSS Provider</w:t>
      </w:r>
      <w:r w:rsidRPr="00725039">
        <w:t> : ce dernier élément est fourni par la couche de stockage (qu’il s’agisse d’un logiciel de stockage ou d’une baie de stockage). Sa mission est de mettre à disposition de l’application de sauvegarde un instantané des données de l’application à protéger.</w:t>
      </w:r>
    </w:p>
    <w:p w:rsidR="00DF0107" w:rsidRDefault="00DF0107" w:rsidP="00DF0107">
      <w:pPr>
        <w:pStyle w:val="Sansinterligne"/>
      </w:pPr>
    </w:p>
    <w:p w:rsidR="00FD0699" w:rsidRDefault="00FD0699" w:rsidP="00DF0107">
      <w:pPr>
        <w:pStyle w:val="Sansinterligne"/>
      </w:pPr>
      <w:r>
        <w:t>Le cliché VSS est utilisé par toutes les solutions de virtualisation. VMware, etc…</w:t>
      </w:r>
    </w:p>
    <w:p w:rsidR="00FD0699" w:rsidRDefault="003F30D8" w:rsidP="00DF0107">
      <w:pPr>
        <w:pStyle w:val="Sansinterligne"/>
      </w:pPr>
      <w:r>
        <w:t xml:space="preserve">Il est utilisé sur les serveurs pour faire des backups réguliers des données utilisateurs, possibilité de planification. (Voir Windows </w:t>
      </w:r>
      <w:proofErr w:type="gramStart"/>
      <w:r>
        <w:t>Server )</w:t>
      </w:r>
      <w:proofErr w:type="gramEnd"/>
    </w:p>
    <w:p w:rsidR="00FA6171" w:rsidRDefault="00FA6171" w:rsidP="00DF0107">
      <w:pPr>
        <w:pStyle w:val="Sansinterligne"/>
      </w:pPr>
    </w:p>
    <w:p w:rsidR="00FA6171" w:rsidRDefault="00FA6171" w:rsidP="00FA6171">
      <w:pPr>
        <w:pStyle w:val="Titre4"/>
      </w:pPr>
      <w:r>
        <w:t>TP VSS</w:t>
      </w:r>
    </w:p>
    <w:p w:rsidR="00FA6171" w:rsidRDefault="00FA6171" w:rsidP="00FA6171">
      <w:pPr>
        <w:pStyle w:val="Sansinterligne"/>
      </w:pPr>
      <w:r>
        <w:t xml:space="preserve">Commande : </w:t>
      </w:r>
    </w:p>
    <w:p w:rsidR="00FA6171" w:rsidRPr="00FC48B8" w:rsidRDefault="00FA6171" w:rsidP="00FA6171">
      <w:pPr>
        <w:pStyle w:val="Sansinterligne"/>
      </w:pPr>
      <w:proofErr w:type="spellStart"/>
      <w:proofErr w:type="gramStart"/>
      <w:r w:rsidRPr="005A5DDB">
        <w:t>vssadmin</w:t>
      </w:r>
      <w:proofErr w:type="spellEnd"/>
      <w:proofErr w:type="gramEnd"/>
      <w:r w:rsidRPr="005A5DDB">
        <w:t xml:space="preserve"> </w:t>
      </w:r>
      <w:proofErr w:type="spellStart"/>
      <w:r w:rsidRPr="005A5DDB">
        <w:t>list</w:t>
      </w:r>
      <w:proofErr w:type="spellEnd"/>
      <w:r w:rsidRPr="005A5DDB">
        <w:t xml:space="preserve"> </w:t>
      </w:r>
      <w:proofErr w:type="spellStart"/>
      <w:r w:rsidRPr="005A5DDB">
        <w:t>writers</w:t>
      </w:r>
      <w:proofErr w:type="spellEnd"/>
      <w:r w:rsidRPr="005A5DDB">
        <w:t xml:space="preserve"> (en mode admin)</w:t>
      </w:r>
    </w:p>
    <w:p w:rsidR="00FA6171" w:rsidRPr="00784288" w:rsidRDefault="00FA6171" w:rsidP="00FA6171">
      <w:pPr>
        <w:pStyle w:val="Sansinterligne"/>
      </w:pPr>
      <w:proofErr w:type="spellStart"/>
      <w:proofErr w:type="gramStart"/>
      <w:r w:rsidRPr="005A5DDB">
        <w:t>vssadmin</w:t>
      </w:r>
      <w:proofErr w:type="spellEnd"/>
      <w:proofErr w:type="gramEnd"/>
      <w:r w:rsidRPr="005A5DDB">
        <w:t xml:space="preserve"> </w:t>
      </w:r>
      <w:proofErr w:type="spellStart"/>
      <w:r w:rsidRPr="005A5DDB">
        <w:t>list</w:t>
      </w:r>
      <w:proofErr w:type="spellEnd"/>
      <w:r w:rsidRPr="005A5DDB">
        <w:t xml:space="preserve"> providers </w:t>
      </w:r>
    </w:p>
    <w:p w:rsidR="00FA6171" w:rsidRDefault="00FA6171" w:rsidP="00FA6171">
      <w:pPr>
        <w:pStyle w:val="Sansinterligne"/>
      </w:pPr>
    </w:p>
    <w:p w:rsidR="00FA6171" w:rsidRDefault="00FA6171" w:rsidP="00FA6171">
      <w:pPr>
        <w:pStyle w:val="Sansinterligne"/>
      </w:pPr>
      <w:r w:rsidRPr="00FA6171">
        <w:drawing>
          <wp:inline distT="0" distB="0" distL="0" distR="0" wp14:anchorId="1813BE69" wp14:editId="16536EE9">
            <wp:extent cx="5760720" cy="133453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334532"/>
                    </a:xfrm>
                    <a:prstGeom prst="rect">
                      <a:avLst/>
                    </a:prstGeom>
                  </pic:spPr>
                </pic:pic>
              </a:graphicData>
            </a:graphic>
          </wp:inline>
        </w:drawing>
      </w:r>
    </w:p>
    <w:p w:rsidR="00D240B6" w:rsidRDefault="00D240B6" w:rsidP="00FA6171">
      <w:pPr>
        <w:pStyle w:val="Sansinterligne"/>
      </w:pPr>
    </w:p>
    <w:p w:rsidR="00D240B6" w:rsidRDefault="00D240B6" w:rsidP="00FA6171">
      <w:pPr>
        <w:pStyle w:val="Sansinterligne"/>
      </w:pPr>
      <w:r>
        <w:t>Dans services</w:t>
      </w:r>
    </w:p>
    <w:p w:rsidR="00D240B6" w:rsidRDefault="00D240B6" w:rsidP="00FA6171">
      <w:pPr>
        <w:pStyle w:val="Sansinterligne"/>
      </w:pPr>
    </w:p>
    <w:p w:rsidR="00D240B6" w:rsidRDefault="00D240B6" w:rsidP="00FA6171">
      <w:pPr>
        <w:pStyle w:val="Sansinterligne"/>
      </w:pPr>
      <w:r w:rsidRPr="00D240B6">
        <w:drawing>
          <wp:inline distT="0" distB="0" distL="0" distR="0" wp14:anchorId="37914D3D" wp14:editId="5A09040A">
            <wp:extent cx="5760720" cy="717793"/>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717793"/>
                    </a:xfrm>
                    <a:prstGeom prst="rect">
                      <a:avLst/>
                    </a:prstGeom>
                  </pic:spPr>
                </pic:pic>
              </a:graphicData>
            </a:graphic>
          </wp:inline>
        </w:drawing>
      </w:r>
      <w:bookmarkStart w:id="0" w:name="_GoBack"/>
      <w:bookmarkEnd w:id="0"/>
    </w:p>
    <w:p w:rsidR="00FA6171" w:rsidRDefault="00FA6171" w:rsidP="00FA6171">
      <w:pPr>
        <w:pStyle w:val="Sansinterligne"/>
      </w:pPr>
    </w:p>
    <w:p w:rsidR="00FA6171" w:rsidRPr="00784288" w:rsidRDefault="00FA6171" w:rsidP="00FA6171">
      <w:pPr>
        <w:pStyle w:val="Sansinterligne"/>
      </w:pPr>
      <w:r w:rsidRPr="00784288">
        <w:t>Où sont stockées les Shadow Copy la réponse est :</w:t>
      </w:r>
    </w:p>
    <w:p w:rsidR="00FA6171" w:rsidRDefault="00FA6171" w:rsidP="00FA6171">
      <w:pPr>
        <w:pStyle w:val="Sansinterligne"/>
      </w:pPr>
      <w:r w:rsidRPr="005A5DDB">
        <w:t>Par défaut</w:t>
      </w:r>
      <w:r w:rsidRPr="00784288">
        <w:t xml:space="preserve"> l’emplacement de stockage as</w:t>
      </w:r>
      <w:r>
        <w:t xml:space="preserve">socié est le même que le volume </w:t>
      </w:r>
      <w:r w:rsidRPr="00784288">
        <w:t>sur lequel est fait la Shadow Copy (Si je</w:t>
      </w:r>
      <w:r>
        <w:t xml:space="preserve"> fais un cliché du volume C, le </w:t>
      </w:r>
      <w:r w:rsidRPr="00784288">
        <w:t>cliché sera stocké sur le C)</w:t>
      </w:r>
    </w:p>
    <w:p w:rsidR="00FA6171" w:rsidRDefault="00FA6171" w:rsidP="00FA6171">
      <w:pPr>
        <w:pStyle w:val="Sansinterligne"/>
      </w:pPr>
      <w:r w:rsidRPr="00784288">
        <w:br/>
        <w:t>Alors effectivement comme on se situe sur le même volume, au niveau des I/O on peut arriver à des goulots d’étranglement en fonction des opérations effectuées.</w:t>
      </w:r>
    </w:p>
    <w:p w:rsidR="00FA6171" w:rsidRPr="00784288" w:rsidRDefault="00FA6171" w:rsidP="00FA6171">
      <w:pPr>
        <w:pStyle w:val="Sansinterligne"/>
      </w:pPr>
    </w:p>
    <w:p w:rsidR="00FA6171" w:rsidRPr="00784288" w:rsidRDefault="00FA6171" w:rsidP="00FA6171">
      <w:pPr>
        <w:pStyle w:val="Sansinterligne"/>
      </w:pPr>
      <w:r w:rsidRPr="00784288">
        <w:t>Si vous souhaitez déplacer le stockage associé voici la procédure :</w:t>
      </w:r>
    </w:p>
    <w:p w:rsidR="00FA6171" w:rsidRDefault="00FA6171" w:rsidP="00FA6171">
      <w:pPr>
        <w:pStyle w:val="Sansinterligne"/>
      </w:pPr>
      <w:r w:rsidRPr="00784288">
        <w:t>Tout d’abord voir l’</w:t>
      </w:r>
      <w:r>
        <w:t>état de la configuration avec :</w:t>
      </w:r>
    </w:p>
    <w:p w:rsidR="00FA6171" w:rsidRPr="005A5DDB" w:rsidRDefault="00FA6171" w:rsidP="00FA6171">
      <w:pPr>
        <w:pStyle w:val="Sansinterligne"/>
        <w:numPr>
          <w:ilvl w:val="0"/>
          <w:numId w:val="14"/>
        </w:numPr>
      </w:pPr>
      <w:proofErr w:type="spellStart"/>
      <w:r w:rsidRPr="005A5DDB">
        <w:t>VSSAdmin</w:t>
      </w:r>
      <w:proofErr w:type="spellEnd"/>
      <w:r w:rsidRPr="005A5DDB">
        <w:t xml:space="preserve"> List </w:t>
      </w:r>
      <w:proofErr w:type="spellStart"/>
      <w:r w:rsidRPr="005A5DDB">
        <w:t>ShadowStorage</w:t>
      </w:r>
      <w:proofErr w:type="spellEnd"/>
    </w:p>
    <w:p w:rsidR="00FA6171" w:rsidRDefault="00FA6171" w:rsidP="00FA6171">
      <w:pPr>
        <w:pStyle w:val="Sansinterligne"/>
      </w:pPr>
    </w:p>
    <w:p w:rsidR="00FA6171" w:rsidRDefault="00FA6171" w:rsidP="00FA6171">
      <w:pPr>
        <w:pStyle w:val="Sansinterligne"/>
      </w:pPr>
      <w:r>
        <w:t>Puis une fois décidé :</w:t>
      </w:r>
    </w:p>
    <w:p w:rsidR="00FA6171" w:rsidRDefault="00FA6171" w:rsidP="00FA6171">
      <w:pPr>
        <w:pStyle w:val="Sansinterligne"/>
        <w:numPr>
          <w:ilvl w:val="0"/>
          <w:numId w:val="14"/>
        </w:numPr>
      </w:pPr>
      <w:proofErr w:type="spellStart"/>
      <w:r w:rsidRPr="005A5DDB">
        <w:t>VSSAdmin</w:t>
      </w:r>
      <w:proofErr w:type="spellEnd"/>
      <w:r w:rsidRPr="005A5DDB">
        <w:t xml:space="preserve"> </w:t>
      </w:r>
      <w:proofErr w:type="spellStart"/>
      <w:r w:rsidRPr="005A5DDB">
        <w:t>Add</w:t>
      </w:r>
      <w:proofErr w:type="spellEnd"/>
      <w:r w:rsidRPr="005A5DDB">
        <w:t xml:space="preserve"> </w:t>
      </w:r>
      <w:proofErr w:type="spellStart"/>
      <w:r w:rsidRPr="005A5DDB">
        <w:t>ShadowStorage</w:t>
      </w:r>
      <w:proofErr w:type="spellEnd"/>
      <w:r w:rsidRPr="005A5DDB">
        <w:t xml:space="preserve"> /For=C: /On=D: /</w:t>
      </w:r>
      <w:proofErr w:type="spellStart"/>
      <w:r w:rsidRPr="005A5DDB">
        <w:t>MaxSize</w:t>
      </w:r>
      <w:proofErr w:type="spellEnd"/>
      <w:r w:rsidRPr="005A5DDB">
        <w:t>=20GB</w:t>
      </w:r>
    </w:p>
    <w:p w:rsidR="00FA6171" w:rsidRPr="005A5DDB" w:rsidRDefault="00FA6171" w:rsidP="00FA6171">
      <w:pPr>
        <w:pStyle w:val="Sansinterligne"/>
      </w:pPr>
      <w:r w:rsidRPr="005A5DDB">
        <w:t>(</w:t>
      </w:r>
      <w:proofErr w:type="gramStart"/>
      <w:r w:rsidRPr="005A5DDB">
        <w:t>ici</w:t>
      </w:r>
      <w:proofErr w:type="gramEnd"/>
      <w:r w:rsidRPr="005A5DDB">
        <w:t xml:space="preserve"> on déplace l’emplacement du stockage associé à C sur D avec une taille max de 20Gb)</w:t>
      </w:r>
    </w:p>
    <w:p w:rsidR="00FA6171" w:rsidRDefault="00FA6171" w:rsidP="00FA6171">
      <w:pPr>
        <w:pStyle w:val="Sansinterligne"/>
      </w:pPr>
    </w:p>
    <w:p w:rsidR="00FA6171" w:rsidRDefault="00FA6171" w:rsidP="00FA6171">
      <w:pPr>
        <w:pStyle w:val="Sansinterligne"/>
      </w:pPr>
      <w:r w:rsidRPr="00784288">
        <w:lastRenderedPageBreak/>
        <w:t>Pour redimensionner la taille maximum allouée (par exemple 40Gb) i</w:t>
      </w:r>
      <w:r>
        <w:t>l faudra utiliser la commande :</w:t>
      </w:r>
    </w:p>
    <w:p w:rsidR="00FA6171" w:rsidRPr="005A5DDB" w:rsidRDefault="00FA6171" w:rsidP="00FA6171">
      <w:pPr>
        <w:pStyle w:val="Sansinterligne"/>
        <w:numPr>
          <w:ilvl w:val="0"/>
          <w:numId w:val="14"/>
        </w:numPr>
      </w:pPr>
      <w:proofErr w:type="spellStart"/>
      <w:r w:rsidRPr="005A5DDB">
        <w:t>Vssadmin</w:t>
      </w:r>
      <w:proofErr w:type="spellEnd"/>
      <w:r w:rsidRPr="005A5DDB">
        <w:t xml:space="preserve"> </w:t>
      </w:r>
      <w:proofErr w:type="spellStart"/>
      <w:r w:rsidRPr="005A5DDB">
        <w:t>Resize</w:t>
      </w:r>
      <w:proofErr w:type="spellEnd"/>
      <w:r w:rsidRPr="005A5DDB">
        <w:t xml:space="preserve"> </w:t>
      </w:r>
      <w:proofErr w:type="spellStart"/>
      <w:r w:rsidRPr="005A5DDB">
        <w:t>ShadowStorage</w:t>
      </w:r>
      <w:proofErr w:type="spellEnd"/>
      <w:r w:rsidRPr="005A5DDB">
        <w:t xml:space="preserve"> /For=C: /On=D: </w:t>
      </w:r>
      <w:proofErr w:type="spellStart"/>
      <w:r w:rsidRPr="005A5DDB">
        <w:t>Mazsize</w:t>
      </w:r>
      <w:proofErr w:type="spellEnd"/>
      <w:r w:rsidRPr="005A5DDB">
        <w:t>=40GB</w:t>
      </w:r>
    </w:p>
    <w:p w:rsidR="00FA6171" w:rsidRDefault="00FA6171" w:rsidP="00FA6171">
      <w:pPr>
        <w:pStyle w:val="Sansinterligne"/>
      </w:pPr>
    </w:p>
    <w:p w:rsidR="00FA6171" w:rsidRDefault="00FA6171" w:rsidP="00FA6171">
      <w:pPr>
        <w:pStyle w:val="Sansinterligne"/>
      </w:pPr>
      <w:r w:rsidRPr="00784288">
        <w:t>Si vous décidez de déplacer à nouveau l’emplacement</w:t>
      </w:r>
      <w:r>
        <w:t xml:space="preserve"> avant de faire la </w:t>
      </w:r>
      <w:r w:rsidRPr="00784288">
        <w:t>commande ci-dessus il vous faudra le supp</w:t>
      </w:r>
      <w:r>
        <w:t>rimer à l’aide de la commande :</w:t>
      </w:r>
    </w:p>
    <w:p w:rsidR="00FA6171" w:rsidRPr="005A5DDB" w:rsidRDefault="00FA6171" w:rsidP="00FA6171">
      <w:pPr>
        <w:pStyle w:val="Sansinterligne"/>
        <w:numPr>
          <w:ilvl w:val="0"/>
          <w:numId w:val="14"/>
        </w:numPr>
      </w:pPr>
      <w:proofErr w:type="spellStart"/>
      <w:r w:rsidRPr="005A5DDB">
        <w:t>Vssadmin</w:t>
      </w:r>
      <w:proofErr w:type="spellEnd"/>
      <w:r w:rsidRPr="005A5DDB">
        <w:t xml:space="preserve"> </w:t>
      </w:r>
      <w:proofErr w:type="spellStart"/>
      <w:r w:rsidRPr="005A5DDB">
        <w:t>Delete</w:t>
      </w:r>
      <w:proofErr w:type="spellEnd"/>
      <w:r w:rsidRPr="005A5DDB">
        <w:t xml:space="preserve"> </w:t>
      </w:r>
      <w:proofErr w:type="spellStart"/>
      <w:r w:rsidRPr="005A5DDB">
        <w:t>ShadowStorage</w:t>
      </w:r>
      <w:proofErr w:type="spellEnd"/>
      <w:r w:rsidRPr="005A5DDB">
        <w:t xml:space="preserve"> /For=C: /On=D :</w:t>
      </w:r>
    </w:p>
    <w:p w:rsidR="00FA6171" w:rsidRDefault="00FA6171" w:rsidP="00FA6171">
      <w:pPr>
        <w:pStyle w:val="Sansinterligne"/>
      </w:pPr>
    </w:p>
    <w:p w:rsidR="00FA6171" w:rsidRPr="00784288" w:rsidRDefault="00FA6171" w:rsidP="00FA6171">
      <w:pPr>
        <w:pStyle w:val="Sansinterligne"/>
      </w:pPr>
      <w:r w:rsidRPr="00784288">
        <w:t>Les clichés sont stockés dans le répertoire caché « System Volume Information » à la racine de chaque volume (ce répertoire, est un répertoire système ou seulement le compte SYSTEM à un accès full)</w:t>
      </w:r>
    </w:p>
    <w:p w:rsidR="00FA6171" w:rsidRDefault="00FA6171" w:rsidP="00FA6171">
      <w:pPr>
        <w:pStyle w:val="Sansinterligne"/>
      </w:pPr>
    </w:p>
    <w:p w:rsidR="00FA6171" w:rsidRDefault="00FA6171" w:rsidP="00DF0107">
      <w:pPr>
        <w:pStyle w:val="Sansinterligne"/>
      </w:pPr>
    </w:p>
    <w:p w:rsidR="00FD0699" w:rsidRDefault="00FD0699" w:rsidP="00725039">
      <w:pPr>
        <w:spacing w:before="100" w:beforeAutospacing="1" w:after="100" w:afterAutospacing="1" w:line="240" w:lineRule="auto"/>
        <w:rPr>
          <w:rFonts w:ascii="Verdana" w:hAnsi="Verdana"/>
          <w:sz w:val="24"/>
          <w:szCs w:val="24"/>
        </w:rPr>
      </w:pPr>
    </w:p>
    <w:p w:rsidR="00245046" w:rsidRDefault="00E668E4" w:rsidP="00E668E4">
      <w:pPr>
        <w:pStyle w:val="Titre1"/>
      </w:pPr>
      <w:r>
        <w:t>BITLOCKER</w:t>
      </w:r>
    </w:p>
    <w:p w:rsidR="005C0EF1" w:rsidRDefault="005C0EF1" w:rsidP="005C0EF1">
      <w:pPr>
        <w:pStyle w:val="Sansinterligne"/>
      </w:pPr>
    </w:p>
    <w:p w:rsidR="005C54AE" w:rsidRDefault="005C54AE" w:rsidP="005C54AE">
      <w:pPr>
        <w:pStyle w:val="Sansinterligne"/>
        <w:jc w:val="center"/>
      </w:pPr>
      <w:r>
        <w:rPr>
          <w:noProof/>
          <w:lang w:eastAsia="fr-FR"/>
        </w:rPr>
        <w:drawing>
          <wp:inline distT="0" distB="0" distL="0" distR="0">
            <wp:extent cx="1463040" cy="1336479"/>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004_original_289_264_pjpeg_2661395_abfd30b262b6a3677260cdc47672454b.2.jpg"/>
                    <pic:cNvPicPr/>
                  </pic:nvPicPr>
                  <pic:blipFill>
                    <a:blip r:embed="rId42">
                      <a:extLst>
                        <a:ext uri="{28A0092B-C50C-407E-A947-70E740481C1C}">
                          <a14:useLocalDpi xmlns:a14="http://schemas.microsoft.com/office/drawing/2010/main" val="0"/>
                        </a:ext>
                      </a:extLst>
                    </a:blip>
                    <a:stretch>
                      <a:fillRect/>
                    </a:stretch>
                  </pic:blipFill>
                  <pic:spPr>
                    <a:xfrm>
                      <a:off x="0" y="0"/>
                      <a:ext cx="1464197" cy="1337536"/>
                    </a:xfrm>
                    <a:prstGeom prst="rect">
                      <a:avLst/>
                    </a:prstGeom>
                  </pic:spPr>
                </pic:pic>
              </a:graphicData>
            </a:graphic>
          </wp:inline>
        </w:drawing>
      </w:r>
    </w:p>
    <w:p w:rsidR="005C54AE" w:rsidRDefault="005C54AE" w:rsidP="005C0EF1">
      <w:pPr>
        <w:pStyle w:val="Sansinterligne"/>
      </w:pPr>
    </w:p>
    <w:p w:rsidR="005C0EF1" w:rsidRDefault="005C0EF1" w:rsidP="005C0EF1">
      <w:pPr>
        <w:pStyle w:val="Sansinterligne"/>
      </w:pPr>
      <w:r>
        <w:t xml:space="preserve">Rendre secret un message est la première des utilisations des systèmes de cryptographie. Pour cela, une transformation, </w:t>
      </w:r>
      <w:proofErr w:type="spellStart"/>
      <w:r>
        <w:t>appellée</w:t>
      </w:r>
      <w:proofErr w:type="spellEnd"/>
      <w:r>
        <w:t xml:space="preserve"> chiffrement, est réalisée sur l’information confidentielle, le texte en clair. Le résultat est un texte chiffré ou cryptogramme.</w:t>
      </w:r>
    </w:p>
    <w:p w:rsidR="005C0EF1" w:rsidRDefault="005C0EF1" w:rsidP="005C0EF1">
      <w:pPr>
        <w:pStyle w:val="Sansinterligne"/>
      </w:pPr>
      <w:r>
        <w:t>Le texte original est retrouvé normalement par une opération de déchiffrement.</w:t>
      </w:r>
    </w:p>
    <w:p w:rsidR="00245046" w:rsidRDefault="00245046" w:rsidP="005C0EF1">
      <w:pPr>
        <w:pStyle w:val="Sansinterligne"/>
      </w:pPr>
    </w:p>
    <w:p w:rsidR="005C0EF1" w:rsidRDefault="005C0EF1" w:rsidP="005C0EF1">
      <w:pPr>
        <w:pStyle w:val="Sansinterligne"/>
      </w:pPr>
      <w:r>
        <w:t>L’expression cryptage est souvent utilisée au lieu du terme chiffrement</w:t>
      </w:r>
    </w:p>
    <w:p w:rsidR="005C0EF1" w:rsidRDefault="005C0EF1" w:rsidP="005C0EF1">
      <w:pPr>
        <w:pStyle w:val="Sansinterligne"/>
      </w:pPr>
    </w:p>
    <w:p w:rsidR="005C0EF1" w:rsidRDefault="005C0EF1" w:rsidP="005C0EF1">
      <w:pPr>
        <w:pStyle w:val="Sansinterligne"/>
      </w:pPr>
      <w:r>
        <w:t>Effectuer un décryptage, c’est tenter de retrouver un texte en claire sans la clef de déchiffrement.</w:t>
      </w:r>
    </w:p>
    <w:p w:rsidR="009C348A" w:rsidRDefault="009C348A" w:rsidP="005C0EF1">
      <w:pPr>
        <w:pStyle w:val="Sansinterligne"/>
      </w:pPr>
    </w:p>
    <w:p w:rsidR="009C348A" w:rsidRDefault="009C348A" w:rsidP="005C0EF1">
      <w:pPr>
        <w:pStyle w:val="Sansinterligne"/>
      </w:pPr>
      <w:r>
        <w:t xml:space="preserve">La nécessité de confidentialité des échanges est encore plus importante sur le </w:t>
      </w:r>
      <w:proofErr w:type="spellStart"/>
      <w:r>
        <w:t>spaquets</w:t>
      </w:r>
      <w:proofErr w:type="spellEnd"/>
      <w:r>
        <w:t xml:space="preserve"> ouverts, cela peut être </w:t>
      </w:r>
      <w:proofErr w:type="gramStart"/>
      <w:r>
        <w:t>effectuées</w:t>
      </w:r>
      <w:proofErr w:type="gramEnd"/>
      <w:r>
        <w:t xml:space="preserve"> sur les couches basses, moyennes ou hautes du modèle OSI.</w:t>
      </w:r>
    </w:p>
    <w:p w:rsidR="009C348A" w:rsidRDefault="009C348A" w:rsidP="005C0EF1">
      <w:pPr>
        <w:pStyle w:val="Sansinterligne"/>
      </w:pPr>
    </w:p>
    <w:p w:rsidR="009C348A" w:rsidRDefault="009C348A" w:rsidP="005C0EF1">
      <w:pPr>
        <w:pStyle w:val="Sansinterligne"/>
      </w:pPr>
      <w:r>
        <w:t xml:space="preserve">En </w:t>
      </w:r>
      <w:proofErr w:type="gramStart"/>
      <w:r>
        <w:t>terme</w:t>
      </w:r>
      <w:proofErr w:type="gramEnd"/>
      <w:r>
        <w:t xml:space="preserve"> de stockage, Depuis Vista et selon la version, Intégrale et Entreprise, il est possible d’activer le </w:t>
      </w:r>
      <w:proofErr w:type="spellStart"/>
      <w:r>
        <w:t>chiffrment</w:t>
      </w:r>
      <w:proofErr w:type="spellEnd"/>
      <w:r>
        <w:t xml:space="preserve"> de lecteur </w:t>
      </w:r>
      <w:proofErr w:type="spellStart"/>
      <w:r>
        <w:t>Bitlocker</w:t>
      </w:r>
      <w:proofErr w:type="spellEnd"/>
      <w:r>
        <w:t xml:space="preserve"> (</w:t>
      </w:r>
      <w:proofErr w:type="spellStart"/>
      <w:r>
        <w:t>Bitlocker</w:t>
      </w:r>
      <w:proofErr w:type="spellEnd"/>
      <w:r>
        <w:t xml:space="preserve"> Drive </w:t>
      </w:r>
      <w:proofErr w:type="spellStart"/>
      <w:r>
        <w:t>Encryption</w:t>
      </w:r>
      <w:proofErr w:type="spellEnd"/>
      <w:r>
        <w:t>), module pouvant fonctionner avec une puce TPM (</w:t>
      </w:r>
      <w:proofErr w:type="spellStart"/>
      <w:r>
        <w:t>trusted</w:t>
      </w:r>
      <w:proofErr w:type="spellEnd"/>
      <w:r>
        <w:t xml:space="preserve"> Platform Module).</w:t>
      </w:r>
    </w:p>
    <w:p w:rsidR="005C54AE" w:rsidRDefault="005C54AE" w:rsidP="005C0EF1">
      <w:pPr>
        <w:pStyle w:val="Sansinterligne"/>
      </w:pPr>
    </w:p>
    <w:p w:rsidR="005C54AE" w:rsidRDefault="005C54AE" w:rsidP="005C54AE">
      <w:pPr>
        <w:pStyle w:val="Sansinterligne"/>
        <w:jc w:val="center"/>
      </w:pPr>
      <w:r>
        <w:rPr>
          <w:noProof/>
          <w:lang w:eastAsia="fr-FR"/>
        </w:rPr>
        <w:drawing>
          <wp:inline distT="0" distB="0" distL="0" distR="0">
            <wp:extent cx="1439186" cy="1082268"/>
            <wp:effectExtent l="0" t="0" r="889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2-small_00063270.jpg"/>
                    <pic:cNvPicPr/>
                  </pic:nvPicPr>
                  <pic:blipFill>
                    <a:blip r:embed="rId43">
                      <a:extLst>
                        <a:ext uri="{28A0092B-C50C-407E-A947-70E740481C1C}">
                          <a14:useLocalDpi xmlns:a14="http://schemas.microsoft.com/office/drawing/2010/main" val="0"/>
                        </a:ext>
                      </a:extLst>
                    </a:blip>
                    <a:stretch>
                      <a:fillRect/>
                    </a:stretch>
                  </pic:blipFill>
                  <pic:spPr>
                    <a:xfrm>
                      <a:off x="0" y="0"/>
                      <a:ext cx="1441492" cy="1084002"/>
                    </a:xfrm>
                    <a:prstGeom prst="rect">
                      <a:avLst/>
                    </a:prstGeom>
                  </pic:spPr>
                </pic:pic>
              </a:graphicData>
            </a:graphic>
          </wp:inline>
        </w:drawing>
      </w:r>
    </w:p>
    <w:p w:rsidR="009C348A" w:rsidRDefault="009C348A" w:rsidP="005C0EF1">
      <w:pPr>
        <w:pStyle w:val="Sansinterligne"/>
      </w:pPr>
    </w:p>
    <w:p w:rsidR="009C348A" w:rsidRDefault="009C348A" w:rsidP="009C348A">
      <w:pPr>
        <w:pStyle w:val="Sansinterligne"/>
      </w:pPr>
      <w:r w:rsidRPr="009C348A">
        <w:lastRenderedPageBreak/>
        <w:t xml:space="preserve">Avec le TPM, la sécurité ne repose plus uniquement sur une solution </w:t>
      </w:r>
      <w:proofErr w:type="gramStart"/>
      <w:r w:rsidRPr="009C348A">
        <w:t>logiciel</w:t>
      </w:r>
      <w:proofErr w:type="gramEnd"/>
      <w:r w:rsidRPr="009C348A">
        <w:t xml:space="preserve">, “facilement” </w:t>
      </w:r>
      <w:proofErr w:type="spellStart"/>
      <w:r w:rsidRPr="009C348A">
        <w:t>violable</w:t>
      </w:r>
      <w:proofErr w:type="spellEnd"/>
      <w:r w:rsidRPr="009C348A">
        <w:t>, mais sur un cryptage matériel ordonné par l’utilisateur grâce à un logiciel. Or chaque puce est unique ! Elle créée donc à sa manière chaque cryptage. Le niveau de sécurité est ainsi considérablement rehaussé. La puce TPM est l’élément essentiel en termes de sécurité de la nouvelle génération d’ordinateurs appelée “</w:t>
      </w:r>
      <w:proofErr w:type="spellStart"/>
      <w:r w:rsidRPr="009C348A">
        <w:t>Trusted</w:t>
      </w:r>
      <w:proofErr w:type="spellEnd"/>
      <w:r w:rsidRPr="009C348A">
        <w:t xml:space="preserve"> Computers” ou “Ordinateurs Digne de Confiance”. On les dénombre déjà par millions dans le monde ! »</w:t>
      </w:r>
    </w:p>
    <w:p w:rsidR="009C348A" w:rsidRDefault="009C348A" w:rsidP="009C348A">
      <w:pPr>
        <w:pStyle w:val="Sansinterligne"/>
      </w:pPr>
    </w:p>
    <w:p w:rsidR="009C348A" w:rsidRDefault="009C348A" w:rsidP="009C348A">
      <w:pPr>
        <w:pStyle w:val="Sansinterligne"/>
      </w:pPr>
      <w:r>
        <w:t xml:space="preserve">Une fois l’espace de stockage chiffré, toutes les données qui transiteront se feront « A la </w:t>
      </w:r>
      <w:proofErr w:type="spellStart"/>
      <w:r>
        <w:t>voléee</w:t>
      </w:r>
      <w:proofErr w:type="spellEnd"/>
      <w:r>
        <w:t> »</w:t>
      </w:r>
    </w:p>
    <w:p w:rsidR="00A95405" w:rsidRDefault="00A95405" w:rsidP="009C348A">
      <w:pPr>
        <w:pStyle w:val="Sansinterligne"/>
      </w:pPr>
    </w:p>
    <w:p w:rsidR="00A95405" w:rsidRPr="00A95405" w:rsidRDefault="00A95405" w:rsidP="00A95405">
      <w:pPr>
        <w:pStyle w:val="Titre2"/>
        <w:rPr>
          <w:rFonts w:eastAsia="Times New Roman"/>
          <w:lang w:eastAsia="fr-FR"/>
        </w:rPr>
      </w:pPr>
      <w:r>
        <w:rPr>
          <w:rFonts w:eastAsia="Times New Roman"/>
          <w:lang w:eastAsia="fr-FR"/>
        </w:rPr>
        <w:t>Méthode de chiffrement</w:t>
      </w:r>
    </w:p>
    <w:p w:rsidR="00A95405" w:rsidRPr="00A95405" w:rsidRDefault="00A95405" w:rsidP="00A95405">
      <w:pPr>
        <w:pStyle w:val="Sansinterligne"/>
        <w:rPr>
          <w:rFonts w:eastAsia="Times New Roman"/>
          <w:lang w:eastAsia="fr-FR"/>
        </w:rPr>
      </w:pPr>
      <w:r w:rsidRPr="00A95405">
        <w:rPr>
          <w:rFonts w:eastAsia="Times New Roman"/>
          <w:lang w:eastAsia="fr-FR"/>
        </w:rPr>
        <w:t xml:space="preserve">Par défaut, l'AES </w:t>
      </w:r>
      <w:r>
        <w:rPr>
          <w:rFonts w:eastAsia="Times New Roman"/>
          <w:lang w:eastAsia="fr-FR"/>
        </w:rPr>
        <w:t xml:space="preserve">(Advanced </w:t>
      </w:r>
      <w:proofErr w:type="spellStart"/>
      <w:r>
        <w:rPr>
          <w:rFonts w:eastAsia="Times New Roman"/>
          <w:lang w:eastAsia="fr-FR"/>
        </w:rPr>
        <w:t>Encryption</w:t>
      </w:r>
      <w:proofErr w:type="spellEnd"/>
      <w:r>
        <w:rPr>
          <w:rFonts w:eastAsia="Times New Roman"/>
          <w:lang w:eastAsia="fr-FR"/>
        </w:rPr>
        <w:t xml:space="preserve"> Standard) </w:t>
      </w:r>
      <w:r w:rsidRPr="00A95405">
        <w:rPr>
          <w:rFonts w:eastAsia="Times New Roman"/>
          <w:lang w:eastAsia="fr-FR"/>
        </w:rPr>
        <w:t xml:space="preserve">128 bits est utilisé, sans possibilité de le modifier lors de l'activation de </w:t>
      </w:r>
      <w:proofErr w:type="spellStart"/>
      <w:r w:rsidRPr="00A95405">
        <w:rPr>
          <w:rFonts w:eastAsia="Times New Roman"/>
          <w:lang w:eastAsia="fr-FR"/>
        </w:rPr>
        <w:t>BitLocker</w:t>
      </w:r>
      <w:proofErr w:type="spellEnd"/>
      <w:r w:rsidRPr="00A95405">
        <w:rPr>
          <w:rFonts w:eastAsia="Times New Roman"/>
          <w:lang w:eastAsia="fr-FR"/>
        </w:rPr>
        <w:t xml:space="preserve"> sur un lecteur. Cependant, bien que le chiffrement AES 128 bits soit suffisant on peut faire encore mieux en passant sur de l'AES 256 bits. Nous verrons comment.</w:t>
      </w:r>
    </w:p>
    <w:p w:rsidR="00A95405" w:rsidRDefault="00A95405" w:rsidP="009C348A">
      <w:pPr>
        <w:pStyle w:val="Sansinterligne"/>
      </w:pPr>
    </w:p>
    <w:p w:rsidR="005C54AE" w:rsidRDefault="005C54AE" w:rsidP="005C54AE">
      <w:pPr>
        <w:pStyle w:val="Sansinterligne"/>
        <w:jc w:val="center"/>
      </w:pPr>
      <w:r>
        <w:rPr>
          <w:noProof/>
          <w:lang w:eastAsia="fr-FR"/>
        </w:rPr>
        <w:drawing>
          <wp:inline distT="0" distB="0" distL="0" distR="0">
            <wp:extent cx="2242268" cy="1601620"/>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E_AES_256_Bit_Searchable_Strong_Encryption_350px.png"/>
                    <pic:cNvPicPr/>
                  </pic:nvPicPr>
                  <pic:blipFill>
                    <a:blip r:embed="rId44">
                      <a:extLst>
                        <a:ext uri="{28A0092B-C50C-407E-A947-70E740481C1C}">
                          <a14:useLocalDpi xmlns:a14="http://schemas.microsoft.com/office/drawing/2010/main" val="0"/>
                        </a:ext>
                      </a:extLst>
                    </a:blip>
                    <a:stretch>
                      <a:fillRect/>
                    </a:stretch>
                  </pic:blipFill>
                  <pic:spPr>
                    <a:xfrm>
                      <a:off x="0" y="0"/>
                      <a:ext cx="2245861" cy="1604187"/>
                    </a:xfrm>
                    <a:prstGeom prst="rect">
                      <a:avLst/>
                    </a:prstGeom>
                  </pic:spPr>
                </pic:pic>
              </a:graphicData>
            </a:graphic>
          </wp:inline>
        </w:drawing>
      </w:r>
    </w:p>
    <w:p w:rsidR="005C54AE" w:rsidRDefault="005C54AE" w:rsidP="005C54AE">
      <w:r>
        <w:br w:type="page"/>
      </w:r>
    </w:p>
    <w:p w:rsidR="005C54AE" w:rsidRPr="009C348A" w:rsidRDefault="005C54AE" w:rsidP="009C348A">
      <w:pPr>
        <w:pStyle w:val="Sansinterligne"/>
      </w:pPr>
    </w:p>
    <w:p w:rsidR="00245046" w:rsidRDefault="005C54AE" w:rsidP="005C54AE">
      <w:pPr>
        <w:pStyle w:val="Titre1"/>
      </w:pPr>
      <w:r>
        <w:t>TP</w:t>
      </w:r>
    </w:p>
    <w:p w:rsidR="00725039" w:rsidRDefault="00725039" w:rsidP="005C54AE">
      <w:pPr>
        <w:pStyle w:val="Titre4"/>
      </w:pPr>
      <w:r w:rsidRPr="00725039">
        <w:t>TP</w:t>
      </w:r>
      <w:r w:rsidR="00EC59FB">
        <w:t xml:space="preserve"> Defragmentation</w:t>
      </w:r>
    </w:p>
    <w:p w:rsidR="00563EA4" w:rsidRDefault="00563EA4" w:rsidP="005C54AE">
      <w:pPr>
        <w:pStyle w:val="Sansinterligne"/>
      </w:pPr>
      <w:r>
        <w:t>Fragmentation</w:t>
      </w:r>
    </w:p>
    <w:p w:rsidR="00563EA4" w:rsidRDefault="00EC59FB" w:rsidP="00725039">
      <w:pPr>
        <w:spacing w:before="100" w:beforeAutospacing="1" w:after="100" w:afterAutospacing="1" w:line="240" w:lineRule="auto"/>
        <w:rPr>
          <w:rFonts w:ascii="Verdana" w:hAnsi="Verdana"/>
          <w:sz w:val="24"/>
          <w:szCs w:val="24"/>
        </w:rPr>
      </w:pPr>
      <w:r>
        <w:rPr>
          <w:rFonts w:ascii="Verdana" w:hAnsi="Verdana"/>
          <w:noProof/>
          <w:sz w:val="24"/>
          <w:szCs w:val="24"/>
          <w:lang w:eastAsia="fr-FR"/>
        </w:rPr>
        <w:drawing>
          <wp:inline distT="0" distB="0" distL="0" distR="0">
            <wp:extent cx="5760720" cy="37617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1_12h46_46.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761740"/>
                    </a:xfrm>
                    <a:prstGeom prst="rect">
                      <a:avLst/>
                    </a:prstGeom>
                  </pic:spPr>
                </pic:pic>
              </a:graphicData>
            </a:graphic>
          </wp:inline>
        </w:drawing>
      </w:r>
    </w:p>
    <w:p w:rsidR="00563EA4" w:rsidRDefault="00563EA4" w:rsidP="00725039">
      <w:pPr>
        <w:spacing w:before="100" w:beforeAutospacing="1" w:after="100" w:afterAutospacing="1" w:line="240" w:lineRule="auto"/>
        <w:rPr>
          <w:rFonts w:ascii="Verdana" w:hAnsi="Verdana"/>
          <w:sz w:val="24"/>
          <w:szCs w:val="24"/>
        </w:rPr>
      </w:pPr>
    </w:p>
    <w:p w:rsidR="00563EA4" w:rsidRDefault="00EC59FB" w:rsidP="00725039">
      <w:pPr>
        <w:spacing w:before="100" w:beforeAutospacing="1" w:after="100" w:afterAutospacing="1" w:line="240" w:lineRule="auto"/>
        <w:rPr>
          <w:rFonts w:ascii="Verdana" w:hAnsi="Verdana"/>
          <w:sz w:val="24"/>
          <w:szCs w:val="24"/>
        </w:rPr>
      </w:pPr>
      <w:r>
        <w:rPr>
          <w:rFonts w:ascii="Verdana" w:hAnsi="Verdana"/>
          <w:noProof/>
          <w:sz w:val="24"/>
          <w:szCs w:val="24"/>
          <w:lang w:eastAsia="fr-FR"/>
        </w:rPr>
        <w:lastRenderedPageBreak/>
        <w:drawing>
          <wp:inline distT="0" distB="0" distL="0" distR="0">
            <wp:extent cx="5760720" cy="41916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1_12h50_29.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191635"/>
                    </a:xfrm>
                    <a:prstGeom prst="rect">
                      <a:avLst/>
                    </a:prstGeom>
                  </pic:spPr>
                </pic:pic>
              </a:graphicData>
            </a:graphic>
          </wp:inline>
        </w:drawing>
      </w:r>
    </w:p>
    <w:p w:rsidR="00EC59FB" w:rsidRDefault="00EC59FB" w:rsidP="00725039">
      <w:pPr>
        <w:spacing w:before="100" w:beforeAutospacing="1" w:after="100" w:afterAutospacing="1" w:line="240" w:lineRule="auto"/>
        <w:rPr>
          <w:rFonts w:ascii="Verdana" w:hAnsi="Verdana"/>
          <w:sz w:val="24"/>
          <w:szCs w:val="24"/>
        </w:rPr>
      </w:pPr>
      <w:r w:rsidRPr="00EC59FB">
        <w:rPr>
          <w:rFonts w:ascii="Verdana" w:hAnsi="Verdana"/>
          <w:noProof/>
          <w:sz w:val="24"/>
          <w:szCs w:val="24"/>
          <w:lang w:eastAsia="fr-FR"/>
        </w:rPr>
        <w:drawing>
          <wp:inline distT="0" distB="0" distL="0" distR="0" wp14:anchorId="7AE34A76" wp14:editId="65D65FCA">
            <wp:extent cx="5760720" cy="267518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675189"/>
                    </a:xfrm>
                    <a:prstGeom prst="rect">
                      <a:avLst/>
                    </a:prstGeom>
                  </pic:spPr>
                </pic:pic>
              </a:graphicData>
            </a:graphic>
          </wp:inline>
        </w:drawing>
      </w:r>
    </w:p>
    <w:p w:rsidR="00563EA4" w:rsidRDefault="00563EA4" w:rsidP="00725039">
      <w:pPr>
        <w:spacing w:before="100" w:beforeAutospacing="1" w:after="100" w:afterAutospacing="1" w:line="240" w:lineRule="auto"/>
        <w:rPr>
          <w:rFonts w:ascii="Verdana" w:hAnsi="Verdana"/>
          <w:sz w:val="24"/>
          <w:szCs w:val="24"/>
        </w:rPr>
      </w:pPr>
    </w:p>
    <w:p w:rsidR="005C54AE" w:rsidRDefault="005C54AE" w:rsidP="00A95405">
      <w:pPr>
        <w:pStyle w:val="Sansinterligne"/>
      </w:pPr>
    </w:p>
    <w:p w:rsidR="00784288" w:rsidRDefault="00A95405" w:rsidP="005C54AE">
      <w:pPr>
        <w:pStyle w:val="Titre4"/>
      </w:pPr>
      <w:r>
        <w:t>TP Bitlocker</w:t>
      </w:r>
    </w:p>
    <w:p w:rsidR="00A95405" w:rsidRPr="005C54AE" w:rsidRDefault="00A95405" w:rsidP="005C54AE">
      <w:pPr>
        <w:pStyle w:val="Sansinterligne"/>
      </w:pPr>
      <w:proofErr w:type="spellStart"/>
      <w:r>
        <w:t>Gpedit.msc</w:t>
      </w:r>
      <w:proofErr w:type="spellEnd"/>
      <w:r w:rsidR="005C54AE">
        <w:t xml:space="preserve">, </w:t>
      </w:r>
      <w:r w:rsidRPr="005C54AE">
        <w:t xml:space="preserve">Configuration ordinateur, Modèles d'administration, Chiffrement de lecteur </w:t>
      </w:r>
      <w:proofErr w:type="spellStart"/>
      <w:r w:rsidRPr="005C54AE">
        <w:t>BitLocker</w:t>
      </w:r>
      <w:proofErr w:type="spellEnd"/>
    </w:p>
    <w:p w:rsidR="00A95405" w:rsidRPr="005C54AE" w:rsidRDefault="00A95405" w:rsidP="005C54AE">
      <w:pPr>
        <w:pStyle w:val="Sansinterligne"/>
      </w:pPr>
      <w:r w:rsidRPr="005C54AE">
        <w:t>Activez le paramètre "Sélectionner la méthode et la puissance de chiffrement des lecteurs" et sélectionnez "AES 256 bits".</w:t>
      </w:r>
    </w:p>
    <w:p w:rsidR="00A95405" w:rsidRDefault="00A95405" w:rsidP="00A95405">
      <w:pPr>
        <w:spacing w:before="100" w:beforeAutospacing="1" w:after="100" w:afterAutospacing="1" w:line="240" w:lineRule="auto"/>
        <w:rPr>
          <w:rFonts w:ascii="Times New Roman" w:eastAsia="Times New Roman" w:hAnsi="Times New Roman" w:cs="Times New Roman"/>
          <w:sz w:val="24"/>
          <w:szCs w:val="24"/>
          <w:lang w:eastAsia="fr-FR"/>
        </w:rPr>
      </w:pPr>
      <w:r w:rsidRPr="00A95405">
        <w:rPr>
          <w:rFonts w:ascii="Times New Roman" w:eastAsia="Times New Roman" w:hAnsi="Times New Roman" w:cs="Times New Roman"/>
          <w:noProof/>
          <w:sz w:val="24"/>
          <w:szCs w:val="24"/>
          <w:lang w:eastAsia="fr-FR"/>
        </w:rPr>
        <w:lastRenderedPageBreak/>
        <w:drawing>
          <wp:inline distT="0" distB="0" distL="0" distR="0" wp14:anchorId="305FCD92" wp14:editId="3CCE75DF">
            <wp:extent cx="5760720" cy="137801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378016"/>
                    </a:xfrm>
                    <a:prstGeom prst="rect">
                      <a:avLst/>
                    </a:prstGeom>
                  </pic:spPr>
                </pic:pic>
              </a:graphicData>
            </a:graphic>
          </wp:inline>
        </w:drawing>
      </w:r>
    </w:p>
    <w:p w:rsidR="00A95405" w:rsidRPr="00A95405" w:rsidRDefault="00A95405" w:rsidP="00A95405">
      <w:pPr>
        <w:pStyle w:val="Sansinterligne"/>
      </w:pPr>
      <w:r>
        <w:t>Désactiver puce TPMP</w:t>
      </w:r>
    </w:p>
    <w:p w:rsidR="00A95405" w:rsidRPr="00A95405" w:rsidRDefault="00A95405" w:rsidP="00A95405">
      <w:pPr>
        <w:spacing w:before="100" w:beforeAutospacing="1" w:after="100" w:afterAutospacing="1" w:line="240" w:lineRule="auto"/>
        <w:rPr>
          <w:rFonts w:ascii="Times New Roman" w:eastAsia="Times New Roman" w:hAnsi="Times New Roman" w:cs="Times New Roman"/>
          <w:sz w:val="24"/>
          <w:szCs w:val="24"/>
          <w:lang w:eastAsia="fr-FR"/>
        </w:rPr>
      </w:pPr>
      <w:r w:rsidRPr="00A95405">
        <w:rPr>
          <w:rFonts w:ascii="Times New Roman" w:eastAsia="Times New Roman" w:hAnsi="Times New Roman" w:cs="Times New Roman"/>
          <w:noProof/>
          <w:sz w:val="24"/>
          <w:szCs w:val="24"/>
          <w:lang w:eastAsia="fr-FR"/>
        </w:rPr>
        <w:drawing>
          <wp:inline distT="0" distB="0" distL="0" distR="0" wp14:anchorId="3C156AEA" wp14:editId="0C10C891">
            <wp:extent cx="5760720" cy="14888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488870"/>
                    </a:xfrm>
                    <a:prstGeom prst="rect">
                      <a:avLst/>
                    </a:prstGeom>
                  </pic:spPr>
                </pic:pic>
              </a:graphicData>
            </a:graphic>
          </wp:inline>
        </w:drawing>
      </w:r>
    </w:p>
    <w:p w:rsidR="0052085B" w:rsidRPr="00A95405" w:rsidRDefault="00A95405" w:rsidP="00A95405">
      <w:pPr>
        <w:pStyle w:val="Sansinterligne"/>
      </w:pPr>
      <w:r w:rsidRPr="00A95405">
        <w:t xml:space="preserve">Gérer </w:t>
      </w:r>
      <w:proofErr w:type="spellStart"/>
      <w:r w:rsidRPr="00A95405">
        <w:t>Bitlocker</w:t>
      </w:r>
      <w:proofErr w:type="spellEnd"/>
    </w:p>
    <w:p w:rsidR="00A95405" w:rsidRDefault="00A95405" w:rsidP="00366F58">
      <w:pPr>
        <w:pStyle w:val="Sansinterligne"/>
        <w:jc w:val="both"/>
        <w:rPr>
          <w:rFonts w:ascii="Verdana" w:hAnsi="Verdana"/>
          <w:sz w:val="24"/>
          <w:szCs w:val="24"/>
        </w:rPr>
      </w:pPr>
      <w:r w:rsidRPr="00A95405">
        <w:rPr>
          <w:rFonts w:ascii="Verdana" w:hAnsi="Verdana"/>
          <w:noProof/>
          <w:sz w:val="24"/>
          <w:szCs w:val="24"/>
          <w:lang w:eastAsia="fr-FR"/>
        </w:rPr>
        <w:drawing>
          <wp:inline distT="0" distB="0" distL="0" distR="0" wp14:anchorId="71EEF26A" wp14:editId="05EFDB31">
            <wp:extent cx="5760720" cy="325946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59468"/>
                    </a:xfrm>
                    <a:prstGeom prst="rect">
                      <a:avLst/>
                    </a:prstGeom>
                  </pic:spPr>
                </pic:pic>
              </a:graphicData>
            </a:graphic>
          </wp:inline>
        </w:drawing>
      </w:r>
    </w:p>
    <w:p w:rsidR="00CB3550" w:rsidRDefault="00CB3550" w:rsidP="00366F58">
      <w:pPr>
        <w:pStyle w:val="Sansinterligne"/>
        <w:jc w:val="both"/>
        <w:rPr>
          <w:rFonts w:ascii="Verdana" w:hAnsi="Verdana"/>
          <w:sz w:val="24"/>
          <w:szCs w:val="24"/>
        </w:rPr>
      </w:pPr>
    </w:p>
    <w:p w:rsidR="00CB3550" w:rsidRPr="00CB3550" w:rsidRDefault="00CB3550" w:rsidP="00CB3550">
      <w:pPr>
        <w:pStyle w:val="Sansinterligne"/>
      </w:pPr>
    </w:p>
    <w:p w:rsidR="00CB3550" w:rsidRPr="00CB3550" w:rsidRDefault="00CB3550" w:rsidP="00CB3550">
      <w:pPr>
        <w:pStyle w:val="Sansinterligne"/>
      </w:pPr>
    </w:p>
    <w:p w:rsidR="00CB3550" w:rsidRPr="00CB3550" w:rsidRDefault="00CB3550" w:rsidP="00CB3550">
      <w:pPr>
        <w:pStyle w:val="Sansinterligne"/>
      </w:pPr>
      <w:r w:rsidRPr="00CB3550">
        <w:t xml:space="preserve">TP </w:t>
      </w:r>
    </w:p>
    <w:p w:rsidR="00CB3550" w:rsidRPr="00CB3550" w:rsidRDefault="00CB3550" w:rsidP="00CB3550">
      <w:pPr>
        <w:pStyle w:val="Sansinterligne"/>
      </w:pPr>
    </w:p>
    <w:p w:rsidR="00CB3550" w:rsidRDefault="00CB3550" w:rsidP="00CB3550">
      <w:pPr>
        <w:pStyle w:val="Sansinterligne"/>
      </w:pPr>
      <w:r w:rsidRPr="00CB3550">
        <w:t xml:space="preserve">Reprenons « DATA » et </w:t>
      </w:r>
      <w:r>
        <w:t xml:space="preserve">activons </w:t>
      </w:r>
      <w:proofErr w:type="spellStart"/>
      <w:r>
        <w:t>bitlocker</w:t>
      </w:r>
      <w:proofErr w:type="spellEnd"/>
    </w:p>
    <w:p w:rsidR="00CB3550" w:rsidRDefault="00CB3550" w:rsidP="00CB3550">
      <w:pPr>
        <w:pStyle w:val="Sansinterligne"/>
      </w:pPr>
    </w:p>
    <w:p w:rsidR="00CB3550" w:rsidRDefault="00CB3550" w:rsidP="00CB3550">
      <w:pPr>
        <w:pStyle w:val="Sansinterligne"/>
      </w:pPr>
      <w:r>
        <w:t>Création d’un dossier Important</w:t>
      </w:r>
    </w:p>
    <w:p w:rsidR="00CB3550" w:rsidRDefault="00CB3550" w:rsidP="00CB3550">
      <w:pPr>
        <w:pStyle w:val="Sansinterligne"/>
      </w:pPr>
    </w:p>
    <w:p w:rsidR="00CB3550" w:rsidRDefault="00CB3550" w:rsidP="00CB3550">
      <w:pPr>
        <w:pStyle w:val="Sansinterligne"/>
      </w:pPr>
      <w:r w:rsidRPr="00CB3550">
        <w:lastRenderedPageBreak/>
        <w:drawing>
          <wp:inline distT="0" distB="0" distL="0" distR="0" wp14:anchorId="415B8122" wp14:editId="3EBCEE8C">
            <wp:extent cx="5760720" cy="142517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425175"/>
                    </a:xfrm>
                    <a:prstGeom prst="rect">
                      <a:avLst/>
                    </a:prstGeom>
                  </pic:spPr>
                </pic:pic>
              </a:graphicData>
            </a:graphic>
          </wp:inline>
        </w:drawing>
      </w:r>
    </w:p>
    <w:p w:rsidR="00CB3550" w:rsidRDefault="00CB3550" w:rsidP="00CB3550">
      <w:pPr>
        <w:pStyle w:val="Sansinterligne"/>
      </w:pPr>
    </w:p>
    <w:p w:rsidR="00CB3550" w:rsidRDefault="00CB3550" w:rsidP="00CB3550">
      <w:pPr>
        <w:pStyle w:val="Sansinterligne"/>
      </w:pPr>
    </w:p>
    <w:p w:rsidR="00CB3550" w:rsidRDefault="00CB3550" w:rsidP="00CB3550">
      <w:pPr>
        <w:pStyle w:val="Sansinterligne"/>
      </w:pPr>
      <w:r w:rsidRPr="00CB3550">
        <w:drawing>
          <wp:inline distT="0" distB="0" distL="0" distR="0" wp14:anchorId="606076C6" wp14:editId="6FB964F7">
            <wp:extent cx="5760720" cy="3229428"/>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29428"/>
                    </a:xfrm>
                    <a:prstGeom prst="rect">
                      <a:avLst/>
                    </a:prstGeom>
                  </pic:spPr>
                </pic:pic>
              </a:graphicData>
            </a:graphic>
          </wp:inline>
        </w:drawing>
      </w:r>
    </w:p>
    <w:p w:rsidR="00CB3550" w:rsidRDefault="00CB3550" w:rsidP="00CB3550">
      <w:pPr>
        <w:pStyle w:val="Sansinterligne"/>
      </w:pPr>
    </w:p>
    <w:p w:rsidR="00CB3550" w:rsidRDefault="00CB3550" w:rsidP="00CB3550">
      <w:pPr>
        <w:pStyle w:val="Sansinterligne"/>
      </w:pPr>
      <w:r w:rsidRPr="00CB3550">
        <w:lastRenderedPageBreak/>
        <w:drawing>
          <wp:inline distT="0" distB="0" distL="0" distR="0" wp14:anchorId="078D4F38" wp14:editId="45E487B1">
            <wp:extent cx="5715798" cy="4467849"/>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15798" cy="4467849"/>
                    </a:xfrm>
                    <a:prstGeom prst="rect">
                      <a:avLst/>
                    </a:prstGeom>
                  </pic:spPr>
                </pic:pic>
              </a:graphicData>
            </a:graphic>
          </wp:inline>
        </w:drawing>
      </w:r>
    </w:p>
    <w:p w:rsidR="00CB3550" w:rsidRDefault="00CB3550" w:rsidP="00CB3550">
      <w:pPr>
        <w:pStyle w:val="Sansinterligne"/>
      </w:pPr>
    </w:p>
    <w:p w:rsidR="00CB3550" w:rsidRDefault="00CB3550" w:rsidP="00CB3550">
      <w:pPr>
        <w:pStyle w:val="Sansinterligne"/>
      </w:pPr>
    </w:p>
    <w:p w:rsidR="00CB3550" w:rsidRDefault="00CB3550" w:rsidP="00CB3550">
      <w:pPr>
        <w:pStyle w:val="Sansinterligne"/>
      </w:pPr>
      <w:r w:rsidRPr="00CB3550">
        <w:drawing>
          <wp:inline distT="0" distB="0" distL="0" distR="0" wp14:anchorId="5D4B7133" wp14:editId="41DD394C">
            <wp:extent cx="4934639" cy="2353003"/>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34639" cy="2353003"/>
                    </a:xfrm>
                    <a:prstGeom prst="rect">
                      <a:avLst/>
                    </a:prstGeom>
                  </pic:spPr>
                </pic:pic>
              </a:graphicData>
            </a:graphic>
          </wp:inline>
        </w:drawing>
      </w:r>
    </w:p>
    <w:p w:rsidR="00CB3550" w:rsidRDefault="00CB3550" w:rsidP="00CB3550">
      <w:pPr>
        <w:pStyle w:val="Sansinterligne"/>
      </w:pPr>
    </w:p>
    <w:p w:rsidR="00CB3550" w:rsidRDefault="00CB3550" w:rsidP="00CB3550">
      <w:pPr>
        <w:pStyle w:val="Sansinterligne"/>
      </w:pPr>
      <w:r w:rsidRPr="00CB3550">
        <w:lastRenderedPageBreak/>
        <w:drawing>
          <wp:inline distT="0" distB="0" distL="0" distR="0" wp14:anchorId="67D00218" wp14:editId="31ED3AF2">
            <wp:extent cx="3353268" cy="198147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53268" cy="1981477"/>
                    </a:xfrm>
                    <a:prstGeom prst="rect">
                      <a:avLst/>
                    </a:prstGeom>
                  </pic:spPr>
                </pic:pic>
              </a:graphicData>
            </a:graphic>
          </wp:inline>
        </w:drawing>
      </w:r>
    </w:p>
    <w:p w:rsidR="00FA6171" w:rsidRDefault="00FA6171" w:rsidP="00CB3550">
      <w:pPr>
        <w:pStyle w:val="Sansinterligne"/>
      </w:pPr>
    </w:p>
    <w:p w:rsidR="00FA6171" w:rsidRDefault="00FA6171" w:rsidP="00CB3550">
      <w:pPr>
        <w:pStyle w:val="Sansinterligne"/>
      </w:pPr>
      <w:r w:rsidRPr="00FA6171">
        <w:drawing>
          <wp:inline distT="0" distB="0" distL="0" distR="0" wp14:anchorId="27799B11" wp14:editId="7F3E99A0">
            <wp:extent cx="3315163" cy="163852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5163" cy="1638529"/>
                    </a:xfrm>
                    <a:prstGeom prst="rect">
                      <a:avLst/>
                    </a:prstGeom>
                  </pic:spPr>
                </pic:pic>
              </a:graphicData>
            </a:graphic>
          </wp:inline>
        </w:drawing>
      </w:r>
    </w:p>
    <w:p w:rsidR="00FA6171" w:rsidRDefault="00FA6171" w:rsidP="00CB3550">
      <w:pPr>
        <w:pStyle w:val="Sansinterligne"/>
      </w:pPr>
    </w:p>
    <w:p w:rsidR="00FA6171" w:rsidRDefault="00FA6171" w:rsidP="00CB3550">
      <w:pPr>
        <w:pStyle w:val="Sansinterligne"/>
      </w:pPr>
      <w:r w:rsidRPr="00FA6171">
        <w:drawing>
          <wp:inline distT="0" distB="0" distL="0" distR="0" wp14:anchorId="6EA0D46E" wp14:editId="2B026BB6">
            <wp:extent cx="2591162" cy="7049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91162" cy="704948"/>
                    </a:xfrm>
                    <a:prstGeom prst="rect">
                      <a:avLst/>
                    </a:prstGeom>
                  </pic:spPr>
                </pic:pic>
              </a:graphicData>
            </a:graphic>
          </wp:inline>
        </w:drawing>
      </w:r>
    </w:p>
    <w:p w:rsidR="00FA6171" w:rsidRDefault="00FA6171" w:rsidP="00CB3550">
      <w:pPr>
        <w:pStyle w:val="Sansinterligne"/>
      </w:pPr>
    </w:p>
    <w:p w:rsidR="00FA6171" w:rsidRDefault="00FA6171" w:rsidP="00CB3550">
      <w:pPr>
        <w:pStyle w:val="Sansinterligne"/>
      </w:pPr>
      <w:r>
        <w:t>Pas de puce TPM</w:t>
      </w:r>
    </w:p>
    <w:p w:rsidR="00FA6171" w:rsidRDefault="00FA6171" w:rsidP="00CB3550">
      <w:pPr>
        <w:pStyle w:val="Sansinterligne"/>
      </w:pPr>
    </w:p>
    <w:p w:rsidR="00FA6171" w:rsidRPr="00CB3550" w:rsidRDefault="00FA6171" w:rsidP="00CB3550">
      <w:pPr>
        <w:pStyle w:val="Sansinterligne"/>
      </w:pPr>
      <w:r w:rsidRPr="00FA6171">
        <w:drawing>
          <wp:inline distT="0" distB="0" distL="0" distR="0" wp14:anchorId="3E42CBA8" wp14:editId="6023BF27">
            <wp:extent cx="5760720" cy="166525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665256"/>
                    </a:xfrm>
                    <a:prstGeom prst="rect">
                      <a:avLst/>
                    </a:prstGeom>
                  </pic:spPr>
                </pic:pic>
              </a:graphicData>
            </a:graphic>
          </wp:inline>
        </w:drawing>
      </w:r>
    </w:p>
    <w:sectPr w:rsidR="00FA6171" w:rsidRPr="00CB355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926B4"/>
    <w:multiLevelType w:val="hybridMultilevel"/>
    <w:tmpl w:val="CD024ABC"/>
    <w:lvl w:ilvl="0" w:tplc="D68C6D9E">
      <w:start w:val="2"/>
      <w:numFmt w:val="bullet"/>
      <w:lvlText w:val="-"/>
      <w:lvlJc w:val="left"/>
      <w:pPr>
        <w:ind w:left="720" w:hanging="360"/>
      </w:pPr>
      <w:rPr>
        <w:rFonts w:ascii="Verdana" w:eastAsiaTheme="majorEastAsia" w:hAnsi="Verdana"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346A37"/>
    <w:multiLevelType w:val="multilevel"/>
    <w:tmpl w:val="410E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4534BA"/>
    <w:multiLevelType w:val="hybridMultilevel"/>
    <w:tmpl w:val="0270F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7490124"/>
    <w:multiLevelType w:val="hybridMultilevel"/>
    <w:tmpl w:val="03E4B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01201C1"/>
    <w:multiLevelType w:val="hybridMultilevel"/>
    <w:tmpl w:val="E012A7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27059C5"/>
    <w:multiLevelType w:val="hybridMultilevel"/>
    <w:tmpl w:val="6518B0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9900494"/>
    <w:multiLevelType w:val="hybridMultilevel"/>
    <w:tmpl w:val="C1E606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2AC74E4"/>
    <w:multiLevelType w:val="multilevel"/>
    <w:tmpl w:val="5ED8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4107AF"/>
    <w:multiLevelType w:val="hybridMultilevel"/>
    <w:tmpl w:val="0B3E93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8F1120D"/>
    <w:multiLevelType w:val="multilevel"/>
    <w:tmpl w:val="4BF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131078"/>
    <w:multiLevelType w:val="multilevel"/>
    <w:tmpl w:val="228C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810A35"/>
    <w:multiLevelType w:val="hybridMultilevel"/>
    <w:tmpl w:val="90B884EC"/>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1294A28"/>
    <w:multiLevelType w:val="multilevel"/>
    <w:tmpl w:val="5A1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4215BD"/>
    <w:multiLevelType w:val="hybridMultilevel"/>
    <w:tmpl w:val="9D74E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0"/>
  </w:num>
  <w:num w:numId="5">
    <w:abstractNumId w:val="9"/>
  </w:num>
  <w:num w:numId="6">
    <w:abstractNumId w:val="12"/>
  </w:num>
  <w:num w:numId="7">
    <w:abstractNumId w:val="10"/>
  </w:num>
  <w:num w:numId="8">
    <w:abstractNumId w:val="7"/>
  </w:num>
  <w:num w:numId="9">
    <w:abstractNumId w:val="4"/>
  </w:num>
  <w:num w:numId="10">
    <w:abstractNumId w:val="8"/>
  </w:num>
  <w:num w:numId="11">
    <w:abstractNumId w:val="3"/>
  </w:num>
  <w:num w:numId="12">
    <w:abstractNumId w:val="11"/>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80A"/>
    <w:rsid w:val="00034E9F"/>
    <w:rsid w:val="00057B7D"/>
    <w:rsid w:val="000C2BB4"/>
    <w:rsid w:val="00202E9E"/>
    <w:rsid w:val="00235EAE"/>
    <w:rsid w:val="00245046"/>
    <w:rsid w:val="00366F58"/>
    <w:rsid w:val="003A259B"/>
    <w:rsid w:val="003A5938"/>
    <w:rsid w:val="003F30D8"/>
    <w:rsid w:val="00513570"/>
    <w:rsid w:val="0052085B"/>
    <w:rsid w:val="00563EA4"/>
    <w:rsid w:val="0058271C"/>
    <w:rsid w:val="005A5DDB"/>
    <w:rsid w:val="005A6EC0"/>
    <w:rsid w:val="005C0EF1"/>
    <w:rsid w:val="005C54AE"/>
    <w:rsid w:val="005E3B49"/>
    <w:rsid w:val="00725039"/>
    <w:rsid w:val="00784288"/>
    <w:rsid w:val="007D4A66"/>
    <w:rsid w:val="008D1D2E"/>
    <w:rsid w:val="008D2844"/>
    <w:rsid w:val="0094068A"/>
    <w:rsid w:val="009C348A"/>
    <w:rsid w:val="009C480A"/>
    <w:rsid w:val="00A95405"/>
    <w:rsid w:val="00BE6C8F"/>
    <w:rsid w:val="00CB3550"/>
    <w:rsid w:val="00D240B6"/>
    <w:rsid w:val="00DF0107"/>
    <w:rsid w:val="00E21B25"/>
    <w:rsid w:val="00E668E4"/>
    <w:rsid w:val="00E756F1"/>
    <w:rsid w:val="00EC59FB"/>
    <w:rsid w:val="00EC6A1B"/>
    <w:rsid w:val="00F34497"/>
    <w:rsid w:val="00FA6171"/>
    <w:rsid w:val="00FC48B8"/>
    <w:rsid w:val="00FD0699"/>
    <w:rsid w:val="00FF2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fr-FR"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497"/>
  </w:style>
  <w:style w:type="paragraph" w:styleId="Titre1">
    <w:name w:val="heading 1"/>
    <w:basedOn w:val="Normal"/>
    <w:next w:val="Normal"/>
    <w:link w:val="Titre1Car"/>
    <w:uiPriority w:val="9"/>
    <w:qFormat/>
    <w:rsid w:val="00F34497"/>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Titre2">
    <w:name w:val="heading 2"/>
    <w:basedOn w:val="Normal"/>
    <w:next w:val="Normal"/>
    <w:link w:val="Titre2Car"/>
    <w:uiPriority w:val="9"/>
    <w:unhideWhenUsed/>
    <w:qFormat/>
    <w:rsid w:val="00F34497"/>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Titre3">
    <w:name w:val="heading 3"/>
    <w:basedOn w:val="Normal"/>
    <w:next w:val="Normal"/>
    <w:link w:val="Titre3Car"/>
    <w:uiPriority w:val="9"/>
    <w:unhideWhenUsed/>
    <w:qFormat/>
    <w:rsid w:val="00F34497"/>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Titre4">
    <w:name w:val="heading 4"/>
    <w:basedOn w:val="Normal"/>
    <w:next w:val="Normal"/>
    <w:link w:val="Titre4Car"/>
    <w:uiPriority w:val="9"/>
    <w:unhideWhenUsed/>
    <w:qFormat/>
    <w:rsid w:val="00F34497"/>
    <w:pPr>
      <w:pBdr>
        <w:bottom w:val="dotted" w:sz="4" w:space="1" w:color="C45911" w:themeColor="accent2" w:themeShade="BF"/>
      </w:pBdr>
      <w:spacing w:after="120"/>
      <w:jc w:val="center"/>
      <w:outlineLvl w:val="3"/>
    </w:pPr>
    <w:rPr>
      <w:caps/>
      <w:color w:val="823B0B" w:themeColor="accent2" w:themeShade="7F"/>
      <w:spacing w:val="10"/>
    </w:rPr>
  </w:style>
  <w:style w:type="paragraph" w:styleId="Titre5">
    <w:name w:val="heading 5"/>
    <w:basedOn w:val="Normal"/>
    <w:next w:val="Normal"/>
    <w:link w:val="Titre5Car"/>
    <w:uiPriority w:val="9"/>
    <w:unhideWhenUsed/>
    <w:qFormat/>
    <w:rsid w:val="00F34497"/>
    <w:pPr>
      <w:spacing w:before="320" w:after="120"/>
      <w:jc w:val="center"/>
      <w:outlineLvl w:val="4"/>
    </w:pPr>
    <w:rPr>
      <w:caps/>
      <w:color w:val="823B0B" w:themeColor="accent2" w:themeShade="7F"/>
      <w:spacing w:val="10"/>
    </w:rPr>
  </w:style>
  <w:style w:type="paragraph" w:styleId="Titre6">
    <w:name w:val="heading 6"/>
    <w:basedOn w:val="Normal"/>
    <w:next w:val="Normal"/>
    <w:link w:val="Titre6Car"/>
    <w:uiPriority w:val="9"/>
    <w:unhideWhenUsed/>
    <w:qFormat/>
    <w:rsid w:val="00F34497"/>
    <w:pPr>
      <w:spacing w:after="120"/>
      <w:jc w:val="center"/>
      <w:outlineLvl w:val="5"/>
    </w:pPr>
    <w:rPr>
      <w:caps/>
      <w:color w:val="C45911" w:themeColor="accent2" w:themeShade="BF"/>
      <w:spacing w:val="10"/>
    </w:rPr>
  </w:style>
  <w:style w:type="paragraph" w:styleId="Titre7">
    <w:name w:val="heading 7"/>
    <w:basedOn w:val="Normal"/>
    <w:next w:val="Normal"/>
    <w:link w:val="Titre7Car"/>
    <w:uiPriority w:val="9"/>
    <w:semiHidden/>
    <w:unhideWhenUsed/>
    <w:qFormat/>
    <w:rsid w:val="00F34497"/>
    <w:pPr>
      <w:spacing w:after="120"/>
      <w:jc w:val="center"/>
      <w:outlineLvl w:val="6"/>
    </w:pPr>
    <w:rPr>
      <w:i/>
      <w:iCs/>
      <w:caps/>
      <w:color w:val="C45911" w:themeColor="accent2" w:themeShade="BF"/>
      <w:spacing w:val="10"/>
    </w:rPr>
  </w:style>
  <w:style w:type="paragraph" w:styleId="Titre8">
    <w:name w:val="heading 8"/>
    <w:basedOn w:val="Normal"/>
    <w:next w:val="Normal"/>
    <w:link w:val="Titre8Car"/>
    <w:uiPriority w:val="9"/>
    <w:semiHidden/>
    <w:unhideWhenUsed/>
    <w:qFormat/>
    <w:rsid w:val="00F34497"/>
    <w:pPr>
      <w:spacing w:after="120"/>
      <w:jc w:val="center"/>
      <w:outlineLvl w:val="7"/>
    </w:pPr>
    <w:rPr>
      <w:caps/>
      <w:spacing w:val="10"/>
      <w:sz w:val="20"/>
      <w:szCs w:val="20"/>
    </w:rPr>
  </w:style>
  <w:style w:type="paragraph" w:styleId="Titre9">
    <w:name w:val="heading 9"/>
    <w:basedOn w:val="Normal"/>
    <w:next w:val="Normal"/>
    <w:link w:val="Titre9Car"/>
    <w:uiPriority w:val="9"/>
    <w:semiHidden/>
    <w:unhideWhenUsed/>
    <w:qFormat/>
    <w:rsid w:val="00F34497"/>
    <w:pPr>
      <w:spacing w:after="120"/>
      <w:jc w:val="center"/>
      <w:outlineLvl w:val="8"/>
    </w:pPr>
    <w:rPr>
      <w:i/>
      <w:iCs/>
      <w:caps/>
      <w:spacing w:val="1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34497"/>
    <w:pPr>
      <w:ind w:left="720"/>
      <w:contextualSpacing/>
    </w:pPr>
  </w:style>
  <w:style w:type="paragraph" w:styleId="Sansinterligne">
    <w:name w:val="No Spacing"/>
    <w:basedOn w:val="Normal"/>
    <w:link w:val="SansinterligneCar"/>
    <w:uiPriority w:val="1"/>
    <w:qFormat/>
    <w:rsid w:val="00F34497"/>
    <w:pPr>
      <w:spacing w:after="0" w:line="240" w:lineRule="auto"/>
    </w:pPr>
  </w:style>
  <w:style w:type="paragraph" w:styleId="Textedebulles">
    <w:name w:val="Balloon Text"/>
    <w:basedOn w:val="Normal"/>
    <w:link w:val="TextedebullesCar"/>
    <w:uiPriority w:val="99"/>
    <w:semiHidden/>
    <w:unhideWhenUsed/>
    <w:rsid w:val="007D4A6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D4A66"/>
    <w:rPr>
      <w:rFonts w:ascii="Tahoma" w:hAnsi="Tahoma" w:cs="Tahoma"/>
      <w:sz w:val="16"/>
      <w:szCs w:val="16"/>
    </w:rPr>
  </w:style>
  <w:style w:type="paragraph" w:styleId="Titre">
    <w:name w:val="Title"/>
    <w:basedOn w:val="Normal"/>
    <w:next w:val="Normal"/>
    <w:link w:val="TitreCar"/>
    <w:uiPriority w:val="10"/>
    <w:qFormat/>
    <w:rsid w:val="00F34497"/>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reCar">
    <w:name w:val="Titre Car"/>
    <w:basedOn w:val="Policepardfaut"/>
    <w:link w:val="Titre"/>
    <w:uiPriority w:val="10"/>
    <w:rsid w:val="00F34497"/>
    <w:rPr>
      <w:caps/>
      <w:color w:val="833C0B" w:themeColor="accent2" w:themeShade="80"/>
      <w:spacing w:val="50"/>
      <w:sz w:val="44"/>
      <w:szCs w:val="44"/>
    </w:rPr>
  </w:style>
  <w:style w:type="character" w:customStyle="1" w:styleId="Titre1Car">
    <w:name w:val="Titre 1 Car"/>
    <w:basedOn w:val="Policepardfaut"/>
    <w:link w:val="Titre1"/>
    <w:uiPriority w:val="9"/>
    <w:rsid w:val="00F34497"/>
    <w:rPr>
      <w:caps/>
      <w:color w:val="833C0B" w:themeColor="accent2" w:themeShade="80"/>
      <w:spacing w:val="20"/>
      <w:sz w:val="28"/>
      <w:szCs w:val="28"/>
    </w:rPr>
  </w:style>
  <w:style w:type="character" w:customStyle="1" w:styleId="Titre2Car">
    <w:name w:val="Titre 2 Car"/>
    <w:basedOn w:val="Policepardfaut"/>
    <w:link w:val="Titre2"/>
    <w:uiPriority w:val="9"/>
    <w:rsid w:val="00F34497"/>
    <w:rPr>
      <w:caps/>
      <w:color w:val="833C0B" w:themeColor="accent2" w:themeShade="80"/>
      <w:spacing w:val="15"/>
      <w:sz w:val="24"/>
      <w:szCs w:val="24"/>
    </w:rPr>
  </w:style>
  <w:style w:type="character" w:customStyle="1" w:styleId="Titre3Car">
    <w:name w:val="Titre 3 Car"/>
    <w:basedOn w:val="Policepardfaut"/>
    <w:link w:val="Titre3"/>
    <w:uiPriority w:val="9"/>
    <w:rsid w:val="00F34497"/>
    <w:rPr>
      <w:caps/>
      <w:color w:val="823B0B" w:themeColor="accent2" w:themeShade="7F"/>
      <w:sz w:val="24"/>
      <w:szCs w:val="24"/>
    </w:rPr>
  </w:style>
  <w:style w:type="character" w:customStyle="1" w:styleId="Titre4Car">
    <w:name w:val="Titre 4 Car"/>
    <w:basedOn w:val="Policepardfaut"/>
    <w:link w:val="Titre4"/>
    <w:uiPriority w:val="9"/>
    <w:rsid w:val="00F34497"/>
    <w:rPr>
      <w:caps/>
      <w:color w:val="823B0B" w:themeColor="accent2" w:themeShade="7F"/>
      <w:spacing w:val="10"/>
    </w:rPr>
  </w:style>
  <w:style w:type="character" w:customStyle="1" w:styleId="Titre5Car">
    <w:name w:val="Titre 5 Car"/>
    <w:basedOn w:val="Policepardfaut"/>
    <w:link w:val="Titre5"/>
    <w:uiPriority w:val="9"/>
    <w:rsid w:val="00F34497"/>
    <w:rPr>
      <w:caps/>
      <w:color w:val="823B0B" w:themeColor="accent2" w:themeShade="7F"/>
      <w:spacing w:val="10"/>
    </w:rPr>
  </w:style>
  <w:style w:type="character" w:customStyle="1" w:styleId="Titre6Car">
    <w:name w:val="Titre 6 Car"/>
    <w:basedOn w:val="Policepardfaut"/>
    <w:link w:val="Titre6"/>
    <w:uiPriority w:val="9"/>
    <w:rsid w:val="00F34497"/>
    <w:rPr>
      <w:caps/>
      <w:color w:val="C45911" w:themeColor="accent2" w:themeShade="BF"/>
      <w:spacing w:val="10"/>
    </w:rPr>
  </w:style>
  <w:style w:type="character" w:customStyle="1" w:styleId="Titre7Car">
    <w:name w:val="Titre 7 Car"/>
    <w:basedOn w:val="Policepardfaut"/>
    <w:link w:val="Titre7"/>
    <w:uiPriority w:val="9"/>
    <w:semiHidden/>
    <w:rsid w:val="00F34497"/>
    <w:rPr>
      <w:i/>
      <w:iCs/>
      <w:caps/>
      <w:color w:val="C45911" w:themeColor="accent2" w:themeShade="BF"/>
      <w:spacing w:val="10"/>
    </w:rPr>
  </w:style>
  <w:style w:type="character" w:customStyle="1" w:styleId="Titre8Car">
    <w:name w:val="Titre 8 Car"/>
    <w:basedOn w:val="Policepardfaut"/>
    <w:link w:val="Titre8"/>
    <w:uiPriority w:val="9"/>
    <w:semiHidden/>
    <w:rsid w:val="00F34497"/>
    <w:rPr>
      <w:caps/>
      <w:spacing w:val="10"/>
      <w:sz w:val="20"/>
      <w:szCs w:val="20"/>
    </w:rPr>
  </w:style>
  <w:style w:type="character" w:customStyle="1" w:styleId="Titre9Car">
    <w:name w:val="Titre 9 Car"/>
    <w:basedOn w:val="Policepardfaut"/>
    <w:link w:val="Titre9"/>
    <w:uiPriority w:val="9"/>
    <w:semiHidden/>
    <w:rsid w:val="00F34497"/>
    <w:rPr>
      <w:i/>
      <w:iCs/>
      <w:caps/>
      <w:spacing w:val="10"/>
      <w:sz w:val="20"/>
      <w:szCs w:val="20"/>
    </w:rPr>
  </w:style>
  <w:style w:type="paragraph" w:styleId="Lgende">
    <w:name w:val="caption"/>
    <w:basedOn w:val="Normal"/>
    <w:next w:val="Normal"/>
    <w:uiPriority w:val="35"/>
    <w:semiHidden/>
    <w:unhideWhenUsed/>
    <w:qFormat/>
    <w:rsid w:val="00F34497"/>
    <w:rPr>
      <w:caps/>
      <w:spacing w:val="10"/>
      <w:sz w:val="18"/>
      <w:szCs w:val="18"/>
    </w:rPr>
  </w:style>
  <w:style w:type="paragraph" w:styleId="Sous-titre">
    <w:name w:val="Subtitle"/>
    <w:basedOn w:val="Normal"/>
    <w:next w:val="Normal"/>
    <w:link w:val="Sous-titreCar"/>
    <w:uiPriority w:val="11"/>
    <w:qFormat/>
    <w:rsid w:val="00F34497"/>
    <w:pPr>
      <w:spacing w:after="560" w:line="240" w:lineRule="auto"/>
      <w:jc w:val="center"/>
    </w:pPr>
    <w:rPr>
      <w:caps/>
      <w:spacing w:val="20"/>
      <w:sz w:val="18"/>
      <w:szCs w:val="18"/>
    </w:rPr>
  </w:style>
  <w:style w:type="character" w:customStyle="1" w:styleId="Sous-titreCar">
    <w:name w:val="Sous-titre Car"/>
    <w:basedOn w:val="Policepardfaut"/>
    <w:link w:val="Sous-titre"/>
    <w:uiPriority w:val="11"/>
    <w:rsid w:val="00F34497"/>
    <w:rPr>
      <w:caps/>
      <w:spacing w:val="20"/>
      <w:sz w:val="18"/>
      <w:szCs w:val="18"/>
    </w:rPr>
  </w:style>
  <w:style w:type="character" w:styleId="lev">
    <w:name w:val="Strong"/>
    <w:uiPriority w:val="22"/>
    <w:qFormat/>
    <w:rsid w:val="00F34497"/>
    <w:rPr>
      <w:b/>
      <w:bCs/>
      <w:color w:val="C45911" w:themeColor="accent2" w:themeShade="BF"/>
      <w:spacing w:val="5"/>
    </w:rPr>
  </w:style>
  <w:style w:type="character" w:styleId="Accentuation">
    <w:name w:val="Emphasis"/>
    <w:uiPriority w:val="20"/>
    <w:qFormat/>
    <w:rsid w:val="00F34497"/>
    <w:rPr>
      <w:caps/>
      <w:spacing w:val="5"/>
      <w:sz w:val="20"/>
      <w:szCs w:val="20"/>
    </w:rPr>
  </w:style>
  <w:style w:type="character" w:customStyle="1" w:styleId="SansinterligneCar">
    <w:name w:val="Sans interligne Car"/>
    <w:basedOn w:val="Policepardfaut"/>
    <w:link w:val="Sansinterligne"/>
    <w:uiPriority w:val="1"/>
    <w:rsid w:val="00F34497"/>
  </w:style>
  <w:style w:type="paragraph" w:styleId="Citation">
    <w:name w:val="Quote"/>
    <w:basedOn w:val="Normal"/>
    <w:next w:val="Normal"/>
    <w:link w:val="CitationCar"/>
    <w:uiPriority w:val="29"/>
    <w:qFormat/>
    <w:rsid w:val="00F34497"/>
    <w:rPr>
      <w:i/>
      <w:iCs/>
    </w:rPr>
  </w:style>
  <w:style w:type="character" w:customStyle="1" w:styleId="CitationCar">
    <w:name w:val="Citation Car"/>
    <w:basedOn w:val="Policepardfaut"/>
    <w:link w:val="Citation"/>
    <w:uiPriority w:val="29"/>
    <w:rsid w:val="00F34497"/>
    <w:rPr>
      <w:i/>
      <w:iCs/>
    </w:rPr>
  </w:style>
  <w:style w:type="paragraph" w:styleId="Citationintense">
    <w:name w:val="Intense Quote"/>
    <w:basedOn w:val="Normal"/>
    <w:next w:val="Normal"/>
    <w:link w:val="CitationintenseCar"/>
    <w:uiPriority w:val="30"/>
    <w:qFormat/>
    <w:rsid w:val="00F34497"/>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CitationintenseCar">
    <w:name w:val="Citation intense Car"/>
    <w:basedOn w:val="Policepardfaut"/>
    <w:link w:val="Citationintense"/>
    <w:uiPriority w:val="30"/>
    <w:rsid w:val="00F34497"/>
    <w:rPr>
      <w:caps/>
      <w:color w:val="823B0B" w:themeColor="accent2" w:themeShade="7F"/>
      <w:spacing w:val="5"/>
      <w:sz w:val="20"/>
      <w:szCs w:val="20"/>
    </w:rPr>
  </w:style>
  <w:style w:type="character" w:styleId="Emphaseple">
    <w:name w:val="Subtle Emphasis"/>
    <w:uiPriority w:val="19"/>
    <w:qFormat/>
    <w:rsid w:val="00F34497"/>
    <w:rPr>
      <w:i/>
      <w:iCs/>
    </w:rPr>
  </w:style>
  <w:style w:type="character" w:styleId="Emphaseintense">
    <w:name w:val="Intense Emphasis"/>
    <w:uiPriority w:val="21"/>
    <w:qFormat/>
    <w:rsid w:val="00F34497"/>
    <w:rPr>
      <w:i/>
      <w:iCs/>
      <w:caps/>
      <w:spacing w:val="10"/>
      <w:sz w:val="20"/>
      <w:szCs w:val="20"/>
    </w:rPr>
  </w:style>
  <w:style w:type="character" w:styleId="Rfrenceple">
    <w:name w:val="Subtle Reference"/>
    <w:basedOn w:val="Policepardfaut"/>
    <w:uiPriority w:val="31"/>
    <w:qFormat/>
    <w:rsid w:val="00F34497"/>
    <w:rPr>
      <w:rFonts w:asciiTheme="minorHAnsi" w:eastAsiaTheme="minorEastAsia" w:hAnsiTheme="minorHAnsi" w:cstheme="minorBidi"/>
      <w:i/>
      <w:iCs/>
      <w:color w:val="823B0B" w:themeColor="accent2" w:themeShade="7F"/>
    </w:rPr>
  </w:style>
  <w:style w:type="character" w:styleId="Rfrenceintense">
    <w:name w:val="Intense Reference"/>
    <w:uiPriority w:val="32"/>
    <w:qFormat/>
    <w:rsid w:val="00F34497"/>
    <w:rPr>
      <w:rFonts w:asciiTheme="minorHAnsi" w:eastAsiaTheme="minorEastAsia" w:hAnsiTheme="minorHAnsi" w:cstheme="minorBidi"/>
      <w:b/>
      <w:bCs/>
      <w:i/>
      <w:iCs/>
      <w:color w:val="823B0B" w:themeColor="accent2" w:themeShade="7F"/>
    </w:rPr>
  </w:style>
  <w:style w:type="character" w:styleId="Titredulivre">
    <w:name w:val="Book Title"/>
    <w:uiPriority w:val="33"/>
    <w:qFormat/>
    <w:rsid w:val="00F34497"/>
    <w:rPr>
      <w:caps/>
      <w:color w:val="823B0B" w:themeColor="accent2" w:themeShade="7F"/>
      <w:spacing w:val="5"/>
      <w:u w:color="823B0B" w:themeColor="accent2" w:themeShade="7F"/>
    </w:rPr>
  </w:style>
  <w:style w:type="paragraph" w:styleId="En-ttedetabledesmatires">
    <w:name w:val="TOC Heading"/>
    <w:basedOn w:val="Titre1"/>
    <w:next w:val="Normal"/>
    <w:uiPriority w:val="39"/>
    <w:semiHidden/>
    <w:unhideWhenUsed/>
    <w:qFormat/>
    <w:rsid w:val="00F34497"/>
    <w:pPr>
      <w:outlineLvl w:val="9"/>
    </w:pPr>
    <w:rPr>
      <w:lang w:bidi="en-US"/>
    </w:rPr>
  </w:style>
  <w:style w:type="paragraph" w:styleId="NormalWeb">
    <w:name w:val="Normal (Web)"/>
    <w:basedOn w:val="Normal"/>
    <w:uiPriority w:val="99"/>
    <w:unhideWhenUsed/>
    <w:rsid w:val="0051357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513570"/>
    <w:rPr>
      <w:color w:val="0000FF"/>
      <w:u w:val="single"/>
    </w:rPr>
  </w:style>
  <w:style w:type="character" w:customStyle="1" w:styleId="nowrap">
    <w:name w:val="nowrap"/>
    <w:basedOn w:val="Policepardfaut"/>
    <w:rsid w:val="00513570"/>
  </w:style>
  <w:style w:type="character" w:customStyle="1" w:styleId="link-wrapper">
    <w:name w:val="link-wrapper"/>
    <w:basedOn w:val="Policepardfaut"/>
    <w:rsid w:val="00FF28B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fr-FR"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497"/>
  </w:style>
  <w:style w:type="paragraph" w:styleId="Titre1">
    <w:name w:val="heading 1"/>
    <w:basedOn w:val="Normal"/>
    <w:next w:val="Normal"/>
    <w:link w:val="Titre1Car"/>
    <w:uiPriority w:val="9"/>
    <w:qFormat/>
    <w:rsid w:val="00F34497"/>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Titre2">
    <w:name w:val="heading 2"/>
    <w:basedOn w:val="Normal"/>
    <w:next w:val="Normal"/>
    <w:link w:val="Titre2Car"/>
    <w:uiPriority w:val="9"/>
    <w:unhideWhenUsed/>
    <w:qFormat/>
    <w:rsid w:val="00F34497"/>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Titre3">
    <w:name w:val="heading 3"/>
    <w:basedOn w:val="Normal"/>
    <w:next w:val="Normal"/>
    <w:link w:val="Titre3Car"/>
    <w:uiPriority w:val="9"/>
    <w:unhideWhenUsed/>
    <w:qFormat/>
    <w:rsid w:val="00F34497"/>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Titre4">
    <w:name w:val="heading 4"/>
    <w:basedOn w:val="Normal"/>
    <w:next w:val="Normal"/>
    <w:link w:val="Titre4Car"/>
    <w:uiPriority w:val="9"/>
    <w:unhideWhenUsed/>
    <w:qFormat/>
    <w:rsid w:val="00F34497"/>
    <w:pPr>
      <w:pBdr>
        <w:bottom w:val="dotted" w:sz="4" w:space="1" w:color="C45911" w:themeColor="accent2" w:themeShade="BF"/>
      </w:pBdr>
      <w:spacing w:after="120"/>
      <w:jc w:val="center"/>
      <w:outlineLvl w:val="3"/>
    </w:pPr>
    <w:rPr>
      <w:caps/>
      <w:color w:val="823B0B" w:themeColor="accent2" w:themeShade="7F"/>
      <w:spacing w:val="10"/>
    </w:rPr>
  </w:style>
  <w:style w:type="paragraph" w:styleId="Titre5">
    <w:name w:val="heading 5"/>
    <w:basedOn w:val="Normal"/>
    <w:next w:val="Normal"/>
    <w:link w:val="Titre5Car"/>
    <w:uiPriority w:val="9"/>
    <w:unhideWhenUsed/>
    <w:qFormat/>
    <w:rsid w:val="00F34497"/>
    <w:pPr>
      <w:spacing w:before="320" w:after="120"/>
      <w:jc w:val="center"/>
      <w:outlineLvl w:val="4"/>
    </w:pPr>
    <w:rPr>
      <w:caps/>
      <w:color w:val="823B0B" w:themeColor="accent2" w:themeShade="7F"/>
      <w:spacing w:val="10"/>
    </w:rPr>
  </w:style>
  <w:style w:type="paragraph" w:styleId="Titre6">
    <w:name w:val="heading 6"/>
    <w:basedOn w:val="Normal"/>
    <w:next w:val="Normal"/>
    <w:link w:val="Titre6Car"/>
    <w:uiPriority w:val="9"/>
    <w:unhideWhenUsed/>
    <w:qFormat/>
    <w:rsid w:val="00F34497"/>
    <w:pPr>
      <w:spacing w:after="120"/>
      <w:jc w:val="center"/>
      <w:outlineLvl w:val="5"/>
    </w:pPr>
    <w:rPr>
      <w:caps/>
      <w:color w:val="C45911" w:themeColor="accent2" w:themeShade="BF"/>
      <w:spacing w:val="10"/>
    </w:rPr>
  </w:style>
  <w:style w:type="paragraph" w:styleId="Titre7">
    <w:name w:val="heading 7"/>
    <w:basedOn w:val="Normal"/>
    <w:next w:val="Normal"/>
    <w:link w:val="Titre7Car"/>
    <w:uiPriority w:val="9"/>
    <w:semiHidden/>
    <w:unhideWhenUsed/>
    <w:qFormat/>
    <w:rsid w:val="00F34497"/>
    <w:pPr>
      <w:spacing w:after="120"/>
      <w:jc w:val="center"/>
      <w:outlineLvl w:val="6"/>
    </w:pPr>
    <w:rPr>
      <w:i/>
      <w:iCs/>
      <w:caps/>
      <w:color w:val="C45911" w:themeColor="accent2" w:themeShade="BF"/>
      <w:spacing w:val="10"/>
    </w:rPr>
  </w:style>
  <w:style w:type="paragraph" w:styleId="Titre8">
    <w:name w:val="heading 8"/>
    <w:basedOn w:val="Normal"/>
    <w:next w:val="Normal"/>
    <w:link w:val="Titre8Car"/>
    <w:uiPriority w:val="9"/>
    <w:semiHidden/>
    <w:unhideWhenUsed/>
    <w:qFormat/>
    <w:rsid w:val="00F34497"/>
    <w:pPr>
      <w:spacing w:after="120"/>
      <w:jc w:val="center"/>
      <w:outlineLvl w:val="7"/>
    </w:pPr>
    <w:rPr>
      <w:caps/>
      <w:spacing w:val="10"/>
      <w:sz w:val="20"/>
      <w:szCs w:val="20"/>
    </w:rPr>
  </w:style>
  <w:style w:type="paragraph" w:styleId="Titre9">
    <w:name w:val="heading 9"/>
    <w:basedOn w:val="Normal"/>
    <w:next w:val="Normal"/>
    <w:link w:val="Titre9Car"/>
    <w:uiPriority w:val="9"/>
    <w:semiHidden/>
    <w:unhideWhenUsed/>
    <w:qFormat/>
    <w:rsid w:val="00F34497"/>
    <w:pPr>
      <w:spacing w:after="120"/>
      <w:jc w:val="center"/>
      <w:outlineLvl w:val="8"/>
    </w:pPr>
    <w:rPr>
      <w:i/>
      <w:iCs/>
      <w:caps/>
      <w:spacing w:val="1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34497"/>
    <w:pPr>
      <w:ind w:left="720"/>
      <w:contextualSpacing/>
    </w:pPr>
  </w:style>
  <w:style w:type="paragraph" w:styleId="Sansinterligne">
    <w:name w:val="No Spacing"/>
    <w:basedOn w:val="Normal"/>
    <w:link w:val="SansinterligneCar"/>
    <w:uiPriority w:val="1"/>
    <w:qFormat/>
    <w:rsid w:val="00F34497"/>
    <w:pPr>
      <w:spacing w:after="0" w:line="240" w:lineRule="auto"/>
    </w:pPr>
  </w:style>
  <w:style w:type="paragraph" w:styleId="Textedebulles">
    <w:name w:val="Balloon Text"/>
    <w:basedOn w:val="Normal"/>
    <w:link w:val="TextedebullesCar"/>
    <w:uiPriority w:val="99"/>
    <w:semiHidden/>
    <w:unhideWhenUsed/>
    <w:rsid w:val="007D4A6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D4A66"/>
    <w:rPr>
      <w:rFonts w:ascii="Tahoma" w:hAnsi="Tahoma" w:cs="Tahoma"/>
      <w:sz w:val="16"/>
      <w:szCs w:val="16"/>
    </w:rPr>
  </w:style>
  <w:style w:type="paragraph" w:styleId="Titre">
    <w:name w:val="Title"/>
    <w:basedOn w:val="Normal"/>
    <w:next w:val="Normal"/>
    <w:link w:val="TitreCar"/>
    <w:uiPriority w:val="10"/>
    <w:qFormat/>
    <w:rsid w:val="00F34497"/>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reCar">
    <w:name w:val="Titre Car"/>
    <w:basedOn w:val="Policepardfaut"/>
    <w:link w:val="Titre"/>
    <w:uiPriority w:val="10"/>
    <w:rsid w:val="00F34497"/>
    <w:rPr>
      <w:caps/>
      <w:color w:val="833C0B" w:themeColor="accent2" w:themeShade="80"/>
      <w:spacing w:val="50"/>
      <w:sz w:val="44"/>
      <w:szCs w:val="44"/>
    </w:rPr>
  </w:style>
  <w:style w:type="character" w:customStyle="1" w:styleId="Titre1Car">
    <w:name w:val="Titre 1 Car"/>
    <w:basedOn w:val="Policepardfaut"/>
    <w:link w:val="Titre1"/>
    <w:uiPriority w:val="9"/>
    <w:rsid w:val="00F34497"/>
    <w:rPr>
      <w:caps/>
      <w:color w:val="833C0B" w:themeColor="accent2" w:themeShade="80"/>
      <w:spacing w:val="20"/>
      <w:sz w:val="28"/>
      <w:szCs w:val="28"/>
    </w:rPr>
  </w:style>
  <w:style w:type="character" w:customStyle="1" w:styleId="Titre2Car">
    <w:name w:val="Titre 2 Car"/>
    <w:basedOn w:val="Policepardfaut"/>
    <w:link w:val="Titre2"/>
    <w:uiPriority w:val="9"/>
    <w:rsid w:val="00F34497"/>
    <w:rPr>
      <w:caps/>
      <w:color w:val="833C0B" w:themeColor="accent2" w:themeShade="80"/>
      <w:spacing w:val="15"/>
      <w:sz w:val="24"/>
      <w:szCs w:val="24"/>
    </w:rPr>
  </w:style>
  <w:style w:type="character" w:customStyle="1" w:styleId="Titre3Car">
    <w:name w:val="Titre 3 Car"/>
    <w:basedOn w:val="Policepardfaut"/>
    <w:link w:val="Titre3"/>
    <w:uiPriority w:val="9"/>
    <w:rsid w:val="00F34497"/>
    <w:rPr>
      <w:caps/>
      <w:color w:val="823B0B" w:themeColor="accent2" w:themeShade="7F"/>
      <w:sz w:val="24"/>
      <w:szCs w:val="24"/>
    </w:rPr>
  </w:style>
  <w:style w:type="character" w:customStyle="1" w:styleId="Titre4Car">
    <w:name w:val="Titre 4 Car"/>
    <w:basedOn w:val="Policepardfaut"/>
    <w:link w:val="Titre4"/>
    <w:uiPriority w:val="9"/>
    <w:rsid w:val="00F34497"/>
    <w:rPr>
      <w:caps/>
      <w:color w:val="823B0B" w:themeColor="accent2" w:themeShade="7F"/>
      <w:spacing w:val="10"/>
    </w:rPr>
  </w:style>
  <w:style w:type="character" w:customStyle="1" w:styleId="Titre5Car">
    <w:name w:val="Titre 5 Car"/>
    <w:basedOn w:val="Policepardfaut"/>
    <w:link w:val="Titre5"/>
    <w:uiPriority w:val="9"/>
    <w:rsid w:val="00F34497"/>
    <w:rPr>
      <w:caps/>
      <w:color w:val="823B0B" w:themeColor="accent2" w:themeShade="7F"/>
      <w:spacing w:val="10"/>
    </w:rPr>
  </w:style>
  <w:style w:type="character" w:customStyle="1" w:styleId="Titre6Car">
    <w:name w:val="Titre 6 Car"/>
    <w:basedOn w:val="Policepardfaut"/>
    <w:link w:val="Titre6"/>
    <w:uiPriority w:val="9"/>
    <w:rsid w:val="00F34497"/>
    <w:rPr>
      <w:caps/>
      <w:color w:val="C45911" w:themeColor="accent2" w:themeShade="BF"/>
      <w:spacing w:val="10"/>
    </w:rPr>
  </w:style>
  <w:style w:type="character" w:customStyle="1" w:styleId="Titre7Car">
    <w:name w:val="Titre 7 Car"/>
    <w:basedOn w:val="Policepardfaut"/>
    <w:link w:val="Titre7"/>
    <w:uiPriority w:val="9"/>
    <w:semiHidden/>
    <w:rsid w:val="00F34497"/>
    <w:rPr>
      <w:i/>
      <w:iCs/>
      <w:caps/>
      <w:color w:val="C45911" w:themeColor="accent2" w:themeShade="BF"/>
      <w:spacing w:val="10"/>
    </w:rPr>
  </w:style>
  <w:style w:type="character" w:customStyle="1" w:styleId="Titre8Car">
    <w:name w:val="Titre 8 Car"/>
    <w:basedOn w:val="Policepardfaut"/>
    <w:link w:val="Titre8"/>
    <w:uiPriority w:val="9"/>
    <w:semiHidden/>
    <w:rsid w:val="00F34497"/>
    <w:rPr>
      <w:caps/>
      <w:spacing w:val="10"/>
      <w:sz w:val="20"/>
      <w:szCs w:val="20"/>
    </w:rPr>
  </w:style>
  <w:style w:type="character" w:customStyle="1" w:styleId="Titre9Car">
    <w:name w:val="Titre 9 Car"/>
    <w:basedOn w:val="Policepardfaut"/>
    <w:link w:val="Titre9"/>
    <w:uiPriority w:val="9"/>
    <w:semiHidden/>
    <w:rsid w:val="00F34497"/>
    <w:rPr>
      <w:i/>
      <w:iCs/>
      <w:caps/>
      <w:spacing w:val="10"/>
      <w:sz w:val="20"/>
      <w:szCs w:val="20"/>
    </w:rPr>
  </w:style>
  <w:style w:type="paragraph" w:styleId="Lgende">
    <w:name w:val="caption"/>
    <w:basedOn w:val="Normal"/>
    <w:next w:val="Normal"/>
    <w:uiPriority w:val="35"/>
    <w:semiHidden/>
    <w:unhideWhenUsed/>
    <w:qFormat/>
    <w:rsid w:val="00F34497"/>
    <w:rPr>
      <w:caps/>
      <w:spacing w:val="10"/>
      <w:sz w:val="18"/>
      <w:szCs w:val="18"/>
    </w:rPr>
  </w:style>
  <w:style w:type="paragraph" w:styleId="Sous-titre">
    <w:name w:val="Subtitle"/>
    <w:basedOn w:val="Normal"/>
    <w:next w:val="Normal"/>
    <w:link w:val="Sous-titreCar"/>
    <w:uiPriority w:val="11"/>
    <w:qFormat/>
    <w:rsid w:val="00F34497"/>
    <w:pPr>
      <w:spacing w:after="560" w:line="240" w:lineRule="auto"/>
      <w:jc w:val="center"/>
    </w:pPr>
    <w:rPr>
      <w:caps/>
      <w:spacing w:val="20"/>
      <w:sz w:val="18"/>
      <w:szCs w:val="18"/>
    </w:rPr>
  </w:style>
  <w:style w:type="character" w:customStyle="1" w:styleId="Sous-titreCar">
    <w:name w:val="Sous-titre Car"/>
    <w:basedOn w:val="Policepardfaut"/>
    <w:link w:val="Sous-titre"/>
    <w:uiPriority w:val="11"/>
    <w:rsid w:val="00F34497"/>
    <w:rPr>
      <w:caps/>
      <w:spacing w:val="20"/>
      <w:sz w:val="18"/>
      <w:szCs w:val="18"/>
    </w:rPr>
  </w:style>
  <w:style w:type="character" w:styleId="lev">
    <w:name w:val="Strong"/>
    <w:uiPriority w:val="22"/>
    <w:qFormat/>
    <w:rsid w:val="00F34497"/>
    <w:rPr>
      <w:b/>
      <w:bCs/>
      <w:color w:val="C45911" w:themeColor="accent2" w:themeShade="BF"/>
      <w:spacing w:val="5"/>
    </w:rPr>
  </w:style>
  <w:style w:type="character" w:styleId="Accentuation">
    <w:name w:val="Emphasis"/>
    <w:uiPriority w:val="20"/>
    <w:qFormat/>
    <w:rsid w:val="00F34497"/>
    <w:rPr>
      <w:caps/>
      <w:spacing w:val="5"/>
      <w:sz w:val="20"/>
      <w:szCs w:val="20"/>
    </w:rPr>
  </w:style>
  <w:style w:type="character" w:customStyle="1" w:styleId="SansinterligneCar">
    <w:name w:val="Sans interligne Car"/>
    <w:basedOn w:val="Policepardfaut"/>
    <w:link w:val="Sansinterligne"/>
    <w:uiPriority w:val="1"/>
    <w:rsid w:val="00F34497"/>
  </w:style>
  <w:style w:type="paragraph" w:styleId="Citation">
    <w:name w:val="Quote"/>
    <w:basedOn w:val="Normal"/>
    <w:next w:val="Normal"/>
    <w:link w:val="CitationCar"/>
    <w:uiPriority w:val="29"/>
    <w:qFormat/>
    <w:rsid w:val="00F34497"/>
    <w:rPr>
      <w:i/>
      <w:iCs/>
    </w:rPr>
  </w:style>
  <w:style w:type="character" w:customStyle="1" w:styleId="CitationCar">
    <w:name w:val="Citation Car"/>
    <w:basedOn w:val="Policepardfaut"/>
    <w:link w:val="Citation"/>
    <w:uiPriority w:val="29"/>
    <w:rsid w:val="00F34497"/>
    <w:rPr>
      <w:i/>
      <w:iCs/>
    </w:rPr>
  </w:style>
  <w:style w:type="paragraph" w:styleId="Citationintense">
    <w:name w:val="Intense Quote"/>
    <w:basedOn w:val="Normal"/>
    <w:next w:val="Normal"/>
    <w:link w:val="CitationintenseCar"/>
    <w:uiPriority w:val="30"/>
    <w:qFormat/>
    <w:rsid w:val="00F34497"/>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CitationintenseCar">
    <w:name w:val="Citation intense Car"/>
    <w:basedOn w:val="Policepardfaut"/>
    <w:link w:val="Citationintense"/>
    <w:uiPriority w:val="30"/>
    <w:rsid w:val="00F34497"/>
    <w:rPr>
      <w:caps/>
      <w:color w:val="823B0B" w:themeColor="accent2" w:themeShade="7F"/>
      <w:spacing w:val="5"/>
      <w:sz w:val="20"/>
      <w:szCs w:val="20"/>
    </w:rPr>
  </w:style>
  <w:style w:type="character" w:styleId="Emphaseple">
    <w:name w:val="Subtle Emphasis"/>
    <w:uiPriority w:val="19"/>
    <w:qFormat/>
    <w:rsid w:val="00F34497"/>
    <w:rPr>
      <w:i/>
      <w:iCs/>
    </w:rPr>
  </w:style>
  <w:style w:type="character" w:styleId="Emphaseintense">
    <w:name w:val="Intense Emphasis"/>
    <w:uiPriority w:val="21"/>
    <w:qFormat/>
    <w:rsid w:val="00F34497"/>
    <w:rPr>
      <w:i/>
      <w:iCs/>
      <w:caps/>
      <w:spacing w:val="10"/>
      <w:sz w:val="20"/>
      <w:szCs w:val="20"/>
    </w:rPr>
  </w:style>
  <w:style w:type="character" w:styleId="Rfrenceple">
    <w:name w:val="Subtle Reference"/>
    <w:basedOn w:val="Policepardfaut"/>
    <w:uiPriority w:val="31"/>
    <w:qFormat/>
    <w:rsid w:val="00F34497"/>
    <w:rPr>
      <w:rFonts w:asciiTheme="minorHAnsi" w:eastAsiaTheme="minorEastAsia" w:hAnsiTheme="minorHAnsi" w:cstheme="minorBidi"/>
      <w:i/>
      <w:iCs/>
      <w:color w:val="823B0B" w:themeColor="accent2" w:themeShade="7F"/>
    </w:rPr>
  </w:style>
  <w:style w:type="character" w:styleId="Rfrenceintense">
    <w:name w:val="Intense Reference"/>
    <w:uiPriority w:val="32"/>
    <w:qFormat/>
    <w:rsid w:val="00F34497"/>
    <w:rPr>
      <w:rFonts w:asciiTheme="minorHAnsi" w:eastAsiaTheme="minorEastAsia" w:hAnsiTheme="minorHAnsi" w:cstheme="minorBidi"/>
      <w:b/>
      <w:bCs/>
      <w:i/>
      <w:iCs/>
      <w:color w:val="823B0B" w:themeColor="accent2" w:themeShade="7F"/>
    </w:rPr>
  </w:style>
  <w:style w:type="character" w:styleId="Titredulivre">
    <w:name w:val="Book Title"/>
    <w:uiPriority w:val="33"/>
    <w:qFormat/>
    <w:rsid w:val="00F34497"/>
    <w:rPr>
      <w:caps/>
      <w:color w:val="823B0B" w:themeColor="accent2" w:themeShade="7F"/>
      <w:spacing w:val="5"/>
      <w:u w:color="823B0B" w:themeColor="accent2" w:themeShade="7F"/>
    </w:rPr>
  </w:style>
  <w:style w:type="paragraph" w:styleId="En-ttedetabledesmatires">
    <w:name w:val="TOC Heading"/>
    <w:basedOn w:val="Titre1"/>
    <w:next w:val="Normal"/>
    <w:uiPriority w:val="39"/>
    <w:semiHidden/>
    <w:unhideWhenUsed/>
    <w:qFormat/>
    <w:rsid w:val="00F34497"/>
    <w:pPr>
      <w:outlineLvl w:val="9"/>
    </w:pPr>
    <w:rPr>
      <w:lang w:bidi="en-US"/>
    </w:rPr>
  </w:style>
  <w:style w:type="paragraph" w:styleId="NormalWeb">
    <w:name w:val="Normal (Web)"/>
    <w:basedOn w:val="Normal"/>
    <w:uiPriority w:val="99"/>
    <w:unhideWhenUsed/>
    <w:rsid w:val="0051357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513570"/>
    <w:rPr>
      <w:color w:val="0000FF"/>
      <w:u w:val="single"/>
    </w:rPr>
  </w:style>
  <w:style w:type="character" w:customStyle="1" w:styleId="nowrap">
    <w:name w:val="nowrap"/>
    <w:basedOn w:val="Policepardfaut"/>
    <w:rsid w:val="00513570"/>
  </w:style>
  <w:style w:type="character" w:customStyle="1" w:styleId="link-wrapper">
    <w:name w:val="link-wrapper"/>
    <w:basedOn w:val="Policepardfaut"/>
    <w:rsid w:val="00FF2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279364">
      <w:bodyDiv w:val="1"/>
      <w:marLeft w:val="0"/>
      <w:marRight w:val="0"/>
      <w:marTop w:val="0"/>
      <w:marBottom w:val="0"/>
      <w:divBdr>
        <w:top w:val="none" w:sz="0" w:space="0" w:color="auto"/>
        <w:left w:val="none" w:sz="0" w:space="0" w:color="auto"/>
        <w:bottom w:val="none" w:sz="0" w:space="0" w:color="auto"/>
        <w:right w:val="none" w:sz="0" w:space="0" w:color="auto"/>
      </w:divBdr>
    </w:div>
    <w:div w:id="231474809">
      <w:bodyDiv w:val="1"/>
      <w:marLeft w:val="0"/>
      <w:marRight w:val="0"/>
      <w:marTop w:val="0"/>
      <w:marBottom w:val="0"/>
      <w:divBdr>
        <w:top w:val="none" w:sz="0" w:space="0" w:color="auto"/>
        <w:left w:val="none" w:sz="0" w:space="0" w:color="auto"/>
        <w:bottom w:val="none" w:sz="0" w:space="0" w:color="auto"/>
        <w:right w:val="none" w:sz="0" w:space="0" w:color="auto"/>
      </w:divBdr>
    </w:div>
    <w:div w:id="357855838">
      <w:bodyDiv w:val="1"/>
      <w:marLeft w:val="0"/>
      <w:marRight w:val="0"/>
      <w:marTop w:val="0"/>
      <w:marBottom w:val="0"/>
      <w:divBdr>
        <w:top w:val="none" w:sz="0" w:space="0" w:color="auto"/>
        <w:left w:val="none" w:sz="0" w:space="0" w:color="auto"/>
        <w:bottom w:val="none" w:sz="0" w:space="0" w:color="auto"/>
        <w:right w:val="none" w:sz="0" w:space="0" w:color="auto"/>
      </w:divBdr>
    </w:div>
    <w:div w:id="662126097">
      <w:bodyDiv w:val="1"/>
      <w:marLeft w:val="0"/>
      <w:marRight w:val="0"/>
      <w:marTop w:val="0"/>
      <w:marBottom w:val="0"/>
      <w:divBdr>
        <w:top w:val="none" w:sz="0" w:space="0" w:color="auto"/>
        <w:left w:val="none" w:sz="0" w:space="0" w:color="auto"/>
        <w:bottom w:val="none" w:sz="0" w:space="0" w:color="auto"/>
        <w:right w:val="none" w:sz="0" w:space="0" w:color="auto"/>
      </w:divBdr>
    </w:div>
    <w:div w:id="669790936">
      <w:bodyDiv w:val="1"/>
      <w:marLeft w:val="0"/>
      <w:marRight w:val="0"/>
      <w:marTop w:val="0"/>
      <w:marBottom w:val="0"/>
      <w:divBdr>
        <w:top w:val="none" w:sz="0" w:space="0" w:color="auto"/>
        <w:left w:val="none" w:sz="0" w:space="0" w:color="auto"/>
        <w:bottom w:val="none" w:sz="0" w:space="0" w:color="auto"/>
        <w:right w:val="none" w:sz="0" w:space="0" w:color="auto"/>
      </w:divBdr>
    </w:div>
    <w:div w:id="789400005">
      <w:bodyDiv w:val="1"/>
      <w:marLeft w:val="0"/>
      <w:marRight w:val="0"/>
      <w:marTop w:val="0"/>
      <w:marBottom w:val="0"/>
      <w:divBdr>
        <w:top w:val="none" w:sz="0" w:space="0" w:color="auto"/>
        <w:left w:val="none" w:sz="0" w:space="0" w:color="auto"/>
        <w:bottom w:val="none" w:sz="0" w:space="0" w:color="auto"/>
        <w:right w:val="none" w:sz="0" w:space="0" w:color="auto"/>
      </w:divBdr>
    </w:div>
    <w:div w:id="1125077079">
      <w:bodyDiv w:val="1"/>
      <w:marLeft w:val="0"/>
      <w:marRight w:val="0"/>
      <w:marTop w:val="0"/>
      <w:marBottom w:val="0"/>
      <w:divBdr>
        <w:top w:val="none" w:sz="0" w:space="0" w:color="auto"/>
        <w:left w:val="none" w:sz="0" w:space="0" w:color="auto"/>
        <w:bottom w:val="none" w:sz="0" w:space="0" w:color="auto"/>
        <w:right w:val="none" w:sz="0" w:space="0" w:color="auto"/>
      </w:divBdr>
      <w:divsChild>
        <w:div w:id="1733969914">
          <w:marLeft w:val="0"/>
          <w:marRight w:val="0"/>
          <w:marTop w:val="0"/>
          <w:marBottom w:val="0"/>
          <w:divBdr>
            <w:top w:val="none" w:sz="0" w:space="0" w:color="auto"/>
            <w:left w:val="none" w:sz="0" w:space="0" w:color="auto"/>
            <w:bottom w:val="none" w:sz="0" w:space="0" w:color="auto"/>
            <w:right w:val="none" w:sz="0" w:space="0" w:color="auto"/>
          </w:divBdr>
        </w:div>
        <w:div w:id="1669677938">
          <w:marLeft w:val="0"/>
          <w:marRight w:val="0"/>
          <w:marTop w:val="0"/>
          <w:marBottom w:val="0"/>
          <w:divBdr>
            <w:top w:val="none" w:sz="0" w:space="0" w:color="auto"/>
            <w:left w:val="none" w:sz="0" w:space="0" w:color="auto"/>
            <w:bottom w:val="none" w:sz="0" w:space="0" w:color="auto"/>
            <w:right w:val="none" w:sz="0" w:space="0" w:color="auto"/>
          </w:divBdr>
        </w:div>
        <w:div w:id="13264153">
          <w:marLeft w:val="0"/>
          <w:marRight w:val="0"/>
          <w:marTop w:val="0"/>
          <w:marBottom w:val="0"/>
          <w:divBdr>
            <w:top w:val="none" w:sz="0" w:space="0" w:color="auto"/>
            <w:left w:val="none" w:sz="0" w:space="0" w:color="auto"/>
            <w:bottom w:val="none" w:sz="0" w:space="0" w:color="auto"/>
            <w:right w:val="none" w:sz="0" w:space="0" w:color="auto"/>
          </w:divBdr>
        </w:div>
        <w:div w:id="671958195">
          <w:marLeft w:val="0"/>
          <w:marRight w:val="0"/>
          <w:marTop w:val="0"/>
          <w:marBottom w:val="0"/>
          <w:divBdr>
            <w:top w:val="none" w:sz="0" w:space="0" w:color="auto"/>
            <w:left w:val="none" w:sz="0" w:space="0" w:color="auto"/>
            <w:bottom w:val="none" w:sz="0" w:space="0" w:color="auto"/>
            <w:right w:val="none" w:sz="0" w:space="0" w:color="auto"/>
          </w:divBdr>
        </w:div>
        <w:div w:id="815029606">
          <w:marLeft w:val="0"/>
          <w:marRight w:val="0"/>
          <w:marTop w:val="0"/>
          <w:marBottom w:val="0"/>
          <w:divBdr>
            <w:top w:val="none" w:sz="0" w:space="0" w:color="auto"/>
            <w:left w:val="none" w:sz="0" w:space="0" w:color="auto"/>
            <w:bottom w:val="none" w:sz="0" w:space="0" w:color="auto"/>
            <w:right w:val="none" w:sz="0" w:space="0" w:color="auto"/>
          </w:divBdr>
        </w:div>
      </w:divsChild>
    </w:div>
    <w:div w:id="1191914824">
      <w:bodyDiv w:val="1"/>
      <w:marLeft w:val="0"/>
      <w:marRight w:val="0"/>
      <w:marTop w:val="0"/>
      <w:marBottom w:val="0"/>
      <w:divBdr>
        <w:top w:val="none" w:sz="0" w:space="0" w:color="auto"/>
        <w:left w:val="none" w:sz="0" w:space="0" w:color="auto"/>
        <w:bottom w:val="none" w:sz="0" w:space="0" w:color="auto"/>
        <w:right w:val="none" w:sz="0" w:space="0" w:color="auto"/>
      </w:divBdr>
    </w:div>
    <w:div w:id="1281650643">
      <w:bodyDiv w:val="1"/>
      <w:marLeft w:val="0"/>
      <w:marRight w:val="0"/>
      <w:marTop w:val="0"/>
      <w:marBottom w:val="0"/>
      <w:divBdr>
        <w:top w:val="none" w:sz="0" w:space="0" w:color="auto"/>
        <w:left w:val="none" w:sz="0" w:space="0" w:color="auto"/>
        <w:bottom w:val="none" w:sz="0" w:space="0" w:color="auto"/>
        <w:right w:val="none" w:sz="0" w:space="0" w:color="auto"/>
      </w:divBdr>
    </w:div>
    <w:div w:id="1526481435">
      <w:bodyDiv w:val="1"/>
      <w:marLeft w:val="0"/>
      <w:marRight w:val="0"/>
      <w:marTop w:val="0"/>
      <w:marBottom w:val="0"/>
      <w:divBdr>
        <w:top w:val="none" w:sz="0" w:space="0" w:color="auto"/>
        <w:left w:val="none" w:sz="0" w:space="0" w:color="auto"/>
        <w:bottom w:val="none" w:sz="0" w:space="0" w:color="auto"/>
        <w:right w:val="none" w:sz="0" w:space="0" w:color="auto"/>
      </w:divBdr>
    </w:div>
    <w:div w:id="1666663439">
      <w:bodyDiv w:val="1"/>
      <w:marLeft w:val="0"/>
      <w:marRight w:val="0"/>
      <w:marTop w:val="0"/>
      <w:marBottom w:val="0"/>
      <w:divBdr>
        <w:top w:val="none" w:sz="0" w:space="0" w:color="auto"/>
        <w:left w:val="none" w:sz="0" w:space="0" w:color="auto"/>
        <w:bottom w:val="none" w:sz="0" w:space="0" w:color="auto"/>
        <w:right w:val="none" w:sz="0" w:space="0" w:color="auto"/>
      </w:divBdr>
    </w:div>
    <w:div w:id="1929345387">
      <w:bodyDiv w:val="1"/>
      <w:marLeft w:val="0"/>
      <w:marRight w:val="0"/>
      <w:marTop w:val="0"/>
      <w:marBottom w:val="0"/>
      <w:divBdr>
        <w:top w:val="none" w:sz="0" w:space="0" w:color="auto"/>
        <w:left w:val="none" w:sz="0" w:space="0" w:color="auto"/>
        <w:bottom w:val="none" w:sz="0" w:space="0" w:color="auto"/>
        <w:right w:val="none" w:sz="0" w:space="0" w:color="auto"/>
      </w:divBdr>
    </w:div>
    <w:div w:id="2033602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Grand_public" TargetMode="External"/><Relationship Id="rId18" Type="http://schemas.openxmlformats.org/officeDocument/2006/relationships/hyperlink" Target="http://www.futura-sciences.com/tech/definitions/informatique-disque-dur-2567/" TargetMode="External"/><Relationship Id="rId26" Type="http://schemas.openxmlformats.org/officeDocument/2006/relationships/image" Target="media/image4.png"/><Relationship Id="rId39" Type="http://schemas.openxmlformats.org/officeDocument/2006/relationships/image" Target="media/image13.png"/><Relationship Id="rId21" Type="http://schemas.openxmlformats.org/officeDocument/2006/relationships/hyperlink" Target="http://www.futura-sciences.com/sciences/definitions/chimie-air-4452/" TargetMode="External"/><Relationship Id="rId34" Type="http://schemas.openxmlformats.org/officeDocument/2006/relationships/hyperlink" Target="http://www.materiel.net/disque-ssd/?f%5b17164%5d=NVMe&amp;" TargetMode="External"/><Relationship Id="rId42" Type="http://schemas.openxmlformats.org/officeDocument/2006/relationships/image" Target="media/image16.jp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hyperlink" Target="https://fr.wikipedia.org/wiki/Affixe" TargetMode="External"/><Relationship Id="rId12" Type="http://schemas.openxmlformats.org/officeDocument/2006/relationships/hyperlink" Target="https://fr.wikipedia.org/wiki/Octet" TargetMode="External"/><Relationship Id="rId17" Type="http://schemas.openxmlformats.org/officeDocument/2006/relationships/hyperlink" Target="https://fr.wikipedia.org/wiki/Stockage_d%27information" TargetMode="External"/><Relationship Id="rId25" Type="http://schemas.openxmlformats.org/officeDocument/2006/relationships/image" Target="media/image3.png"/><Relationship Id="rId33" Type="http://schemas.openxmlformats.org/officeDocument/2006/relationships/hyperlink" Target="http://www.materiel.net/pc-portable-ultrabook/" TargetMode="External"/><Relationship Id="rId38" Type="http://schemas.openxmlformats.org/officeDocument/2006/relationships/image" Target="media/image12.png"/><Relationship Id="rId46" Type="http://schemas.openxmlformats.org/officeDocument/2006/relationships/image" Target="media/image20.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www.futura-sciences.com/sciences/definitions/physique-materiau-15914/" TargetMode="External"/><Relationship Id="rId29"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fr.wikipedia.org/wiki/Disques_durs" TargetMode="External"/><Relationship Id="rId24" Type="http://schemas.openxmlformats.org/officeDocument/2006/relationships/hyperlink" Target="http://www.materiel-informatique.be/sas.php" TargetMode="External"/><Relationship Id="rId32" Type="http://schemas.openxmlformats.org/officeDocument/2006/relationships/hyperlink" Target="http://www.lesnumeriques.com/disque-dur-interne/installer-ssd-dans-notebook-3-verdict-n27259.htm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fr.wikipedia.org/wiki/Commission_%C3%A9lectrotechnique_internationale" TargetMode="External"/><Relationship Id="rId23" Type="http://schemas.openxmlformats.org/officeDocument/2006/relationships/hyperlink" Target="http://www.materiel-informatique.be/scsi.php" TargetMode="Externa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fr.wikipedia.org/wiki/Giga" TargetMode="External"/><Relationship Id="rId19" Type="http://schemas.openxmlformats.org/officeDocument/2006/relationships/hyperlink" Target="http://www.futura-sciences.com/tech/definitions/informatique-ordinateur-586/"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r.wikipedia.org/wiki/M%C3%A9ga" TargetMode="External"/><Relationship Id="rId14" Type="http://schemas.openxmlformats.org/officeDocument/2006/relationships/hyperlink" Target="https://fr.wikipedia.org/wiki/Nombre_d%C3%A9cimal" TargetMode="External"/><Relationship Id="rId22" Type="http://schemas.openxmlformats.org/officeDocument/2006/relationships/hyperlink" Target="http://www.materiel-informatique.be/sata.php"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www.materiel.net/pc-portable/" TargetMode="External"/><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hyperlink" Target="https://fr.wikipedia.org/wiki/Kilo" TargetMode="External"/><Relationship Id="rId51" Type="http://schemas.openxmlformats.org/officeDocument/2006/relationships/image" Target="media/image25.png"/><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18</Pages>
  <Words>3162</Words>
  <Characters>17396</Characters>
  <Application>Microsoft Office Word</Application>
  <DocSecurity>0</DocSecurity>
  <Lines>144</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vidal</dc:creator>
  <cp:keywords/>
  <dc:description/>
  <cp:lastModifiedBy>John Smith</cp:lastModifiedBy>
  <cp:revision>15</cp:revision>
  <dcterms:created xsi:type="dcterms:W3CDTF">2017-03-10T15:03:00Z</dcterms:created>
  <dcterms:modified xsi:type="dcterms:W3CDTF">2018-07-02T19:54:00Z</dcterms:modified>
</cp:coreProperties>
</file>